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499" w:rsidRPr="00604499" w:rsidRDefault="00604499" w:rsidP="00604499">
      <w:pPr>
        <w:pStyle w:val="Default"/>
      </w:pPr>
    </w:p>
    <w:p w:rsidR="00604499" w:rsidRPr="00604499" w:rsidRDefault="00604499" w:rsidP="00604499">
      <w:pPr>
        <w:pStyle w:val="Default"/>
      </w:pPr>
      <w:r w:rsidRPr="00604499">
        <w:rPr>
          <w:b/>
          <w:bCs/>
        </w:rPr>
        <w:t xml:space="preserve">ДО </w:t>
      </w:r>
    </w:p>
    <w:p w:rsidR="00604499" w:rsidRPr="00604499" w:rsidRDefault="00604499" w:rsidP="00604499">
      <w:pPr>
        <w:pStyle w:val="Default"/>
      </w:pPr>
      <w:r w:rsidRPr="00604499">
        <w:rPr>
          <w:b/>
          <w:bCs/>
          <w:lang w:val="bg-BG"/>
        </w:rPr>
        <w:t xml:space="preserve">ОБЩИНСКИ </w:t>
      </w:r>
      <w:r w:rsidRPr="00604499">
        <w:rPr>
          <w:b/>
          <w:bCs/>
        </w:rPr>
        <w:t xml:space="preserve"> СЪВЕТ </w:t>
      </w:r>
    </w:p>
    <w:p w:rsidR="00604499" w:rsidRPr="00604499" w:rsidRDefault="00604499" w:rsidP="00604499">
      <w:pPr>
        <w:pStyle w:val="Default"/>
      </w:pPr>
      <w:r w:rsidRPr="00604499">
        <w:rPr>
          <w:b/>
          <w:bCs/>
        </w:rPr>
        <w:t xml:space="preserve">НА </w:t>
      </w:r>
      <w:r w:rsidRPr="00604499">
        <w:rPr>
          <w:b/>
          <w:bCs/>
          <w:lang w:val="bg-BG"/>
        </w:rPr>
        <w:t>ОБЩИНА ТУТРАКАН</w:t>
      </w:r>
      <w:r w:rsidRPr="00604499">
        <w:rPr>
          <w:b/>
          <w:bCs/>
        </w:rPr>
        <w:t xml:space="preserve"> </w:t>
      </w:r>
    </w:p>
    <w:p w:rsidR="00604499" w:rsidRPr="00604499" w:rsidRDefault="00604499" w:rsidP="00604499">
      <w:pPr>
        <w:pStyle w:val="Default"/>
        <w:rPr>
          <w:b/>
          <w:bCs/>
        </w:rPr>
      </w:pPr>
    </w:p>
    <w:p w:rsidR="00604499" w:rsidRPr="00604499" w:rsidRDefault="00604499" w:rsidP="00604499">
      <w:pPr>
        <w:pStyle w:val="Default"/>
        <w:rPr>
          <w:b/>
          <w:bCs/>
        </w:rPr>
      </w:pPr>
    </w:p>
    <w:p w:rsidR="00604499" w:rsidRPr="00604499" w:rsidRDefault="00604499" w:rsidP="00604499">
      <w:pPr>
        <w:pStyle w:val="Default"/>
        <w:rPr>
          <w:b/>
          <w:bCs/>
        </w:rPr>
      </w:pPr>
    </w:p>
    <w:p w:rsidR="00604499" w:rsidRPr="002A29FC" w:rsidRDefault="002A29FC" w:rsidP="00604499">
      <w:pPr>
        <w:pStyle w:val="Default"/>
        <w:jc w:val="center"/>
        <w:rPr>
          <w:sz w:val="36"/>
          <w:szCs w:val="36"/>
          <w:lang w:val="bg-BG"/>
        </w:rPr>
      </w:pPr>
      <w:r>
        <w:rPr>
          <w:sz w:val="36"/>
          <w:szCs w:val="36"/>
          <w:lang w:val="bg-BG"/>
        </w:rPr>
        <w:t>ОБЯСНИТЕЛНА ЗАПИСКА</w:t>
      </w:r>
    </w:p>
    <w:p w:rsidR="00604499" w:rsidRPr="00604499" w:rsidRDefault="00604499" w:rsidP="00604499">
      <w:pPr>
        <w:pStyle w:val="Default"/>
        <w:rPr>
          <w:b/>
          <w:bCs/>
        </w:rPr>
      </w:pPr>
    </w:p>
    <w:p w:rsidR="00604499" w:rsidRDefault="002A29FC" w:rsidP="00604499">
      <w:pPr>
        <w:pStyle w:val="Default"/>
        <w:jc w:val="center"/>
        <w:rPr>
          <w:b/>
          <w:bCs/>
          <w:lang w:val="bg-BG"/>
        </w:rPr>
      </w:pPr>
      <w:r>
        <w:rPr>
          <w:b/>
          <w:bCs/>
          <w:lang w:val="bg-BG"/>
        </w:rPr>
        <w:t>към Проект на Бюджет на Община Тутракан за 2024</w:t>
      </w:r>
    </w:p>
    <w:p w:rsidR="002A29FC" w:rsidRPr="002A29FC" w:rsidRDefault="002A29FC" w:rsidP="00604499">
      <w:pPr>
        <w:pStyle w:val="Default"/>
        <w:jc w:val="center"/>
        <w:rPr>
          <w:lang w:val="bg-BG"/>
        </w:rPr>
      </w:pPr>
    </w:p>
    <w:p w:rsidR="00604499" w:rsidRDefault="00604499" w:rsidP="00604499">
      <w:pPr>
        <w:outlineLvl w:val="0"/>
        <w:rPr>
          <w:b/>
          <w:bCs/>
        </w:rPr>
      </w:pPr>
    </w:p>
    <w:p w:rsidR="00604499" w:rsidRDefault="00604499" w:rsidP="00604499">
      <w:pPr>
        <w:outlineLvl w:val="0"/>
        <w:rPr>
          <w:b/>
          <w:bCs/>
        </w:rPr>
      </w:pPr>
    </w:p>
    <w:p w:rsidR="00604499" w:rsidRPr="00604499" w:rsidRDefault="00604499" w:rsidP="00501E6F">
      <w:pPr>
        <w:jc w:val="center"/>
        <w:outlineLvl w:val="0"/>
        <w:rPr>
          <w:b/>
        </w:rPr>
      </w:pPr>
    </w:p>
    <w:p w:rsidR="00604499" w:rsidRDefault="00604499" w:rsidP="00604499">
      <w:pPr>
        <w:ind w:firstLine="284"/>
        <w:rPr>
          <w:b/>
        </w:rPr>
      </w:pPr>
    </w:p>
    <w:p w:rsidR="00501E6F" w:rsidRPr="00604499" w:rsidRDefault="00501E6F" w:rsidP="00604499">
      <w:pPr>
        <w:ind w:firstLine="284"/>
        <w:rPr>
          <w:b/>
          <w:lang w:val="bg-BG"/>
        </w:rPr>
      </w:pPr>
      <w:r w:rsidRPr="00604499">
        <w:rPr>
          <w:b/>
        </w:rPr>
        <w:t>УВАЖАЕМИ ДАМИ И ГОСПОДА,</w:t>
      </w:r>
    </w:p>
    <w:p w:rsidR="0019443B" w:rsidRPr="00604499" w:rsidRDefault="0019443B" w:rsidP="0019443B">
      <w:pPr>
        <w:ind w:firstLine="284"/>
        <w:rPr>
          <w:lang w:val="bg-BG"/>
        </w:rPr>
      </w:pPr>
    </w:p>
    <w:p w:rsidR="002A29FC" w:rsidRDefault="002A29FC" w:rsidP="002A29FC">
      <w:pPr>
        <w:ind w:firstLine="708"/>
        <w:rPr>
          <w:sz w:val="22"/>
          <w:szCs w:val="22"/>
          <w:lang w:val="bg-BG"/>
        </w:rPr>
      </w:pPr>
      <w:r w:rsidRPr="00FE1435">
        <w:t xml:space="preserve">Настоящият Проект на Бюджет 2024 на Община Тутракан </w:t>
      </w:r>
      <w:r w:rsidRPr="00FE1435">
        <w:rPr>
          <w:lang w:val="bg-BG"/>
        </w:rPr>
        <w:t>с</w:t>
      </w:r>
      <w:r w:rsidRPr="00FE1435">
        <w:t>е представ</w:t>
      </w:r>
      <w:r w:rsidRPr="00FE1435">
        <w:rPr>
          <w:lang w:val="bg-BG"/>
        </w:rPr>
        <w:t>я</w:t>
      </w:r>
      <w:r w:rsidRPr="00FE1435">
        <w:t xml:space="preserve"> </w:t>
      </w:r>
      <w:r w:rsidRPr="00FE1435">
        <w:rPr>
          <w:lang w:val="bg-BG"/>
        </w:rPr>
        <w:t xml:space="preserve"> в Общински съвет гр. Тутракан в съответствие с чл.</w:t>
      </w:r>
      <w:r w:rsidR="00FE1435" w:rsidRPr="00FE1435">
        <w:rPr>
          <w:lang w:val="bg-BG"/>
        </w:rPr>
        <w:t xml:space="preserve"> 84, ал.4 и чл. 94, ал.2 </w:t>
      </w:r>
      <w:r w:rsidRPr="00FE1435">
        <w:t xml:space="preserve"> от Закона за публичните</w:t>
      </w:r>
      <w:r w:rsidR="00FE1435" w:rsidRPr="00FE1435">
        <w:rPr>
          <w:lang w:val="bg-BG"/>
        </w:rPr>
        <w:t xml:space="preserve"> финанси</w:t>
      </w:r>
      <w:r w:rsidRPr="00FE1435">
        <w:t>.</w:t>
      </w:r>
      <w:bookmarkStart w:id="0" w:name="_GoBack"/>
      <w:bookmarkEnd w:id="0"/>
    </w:p>
    <w:p w:rsidR="002A29FC" w:rsidRDefault="002A29FC" w:rsidP="002A29FC">
      <w:pPr>
        <w:ind w:firstLine="708"/>
        <w:jc w:val="both"/>
      </w:pPr>
      <w:r>
        <w:t>Проектът на Бюджет 2024 на Община Тутракан е разработен въз основа на приетите със Закона за държавния бюджет на Република България за 2024 г. условия за финансиране на общините със субсидии от централния бюджет, прогнозните постъпления от приходи от местни данъци, такси и цени на предоставените услуги, временните безлихвени заеми, предоставени по проекти, които се очаква да бъдат възстановени през текущата година и средствата с преходен характер от 2023г.</w:t>
      </w:r>
    </w:p>
    <w:p w:rsidR="00774A0D" w:rsidRDefault="00774A0D" w:rsidP="00774A0D">
      <w:pPr>
        <w:pStyle w:val="a8"/>
        <w:shd w:val="clear" w:color="auto" w:fill="auto"/>
        <w:spacing w:before="0" w:after="0" w:line="276" w:lineRule="auto"/>
        <w:ind w:left="284" w:right="20" w:firstLine="567"/>
        <w:rPr>
          <w:sz w:val="24"/>
          <w:szCs w:val="24"/>
        </w:rPr>
      </w:pPr>
      <w:r>
        <w:rPr>
          <w:sz w:val="24"/>
          <w:szCs w:val="24"/>
        </w:rPr>
        <w:t>Проектът на бюджет за 202</w:t>
      </w:r>
      <w:r w:rsidR="002A29FC">
        <w:rPr>
          <w:sz w:val="24"/>
          <w:szCs w:val="24"/>
        </w:rPr>
        <w:t>4</w:t>
      </w:r>
      <w:r>
        <w:rPr>
          <w:sz w:val="24"/>
          <w:szCs w:val="24"/>
        </w:rPr>
        <w:t xml:space="preserve"> г. е балансиран, съставен на основата на изготвен анализ на приходите и разчет на разходите съгласно приоритетите на управление на публичните финанси на Община Тутракан.</w:t>
      </w:r>
    </w:p>
    <w:p w:rsidR="00156842" w:rsidRPr="00774A0D" w:rsidRDefault="00156842" w:rsidP="00156842">
      <w:pPr>
        <w:ind w:firstLine="360"/>
        <w:jc w:val="both"/>
        <w:rPr>
          <w:rFonts w:eastAsiaTheme="minorHAnsi"/>
          <w:lang w:val="bg-BG"/>
        </w:rPr>
      </w:pPr>
      <w:r w:rsidRPr="00774A0D">
        <w:rPr>
          <w:rFonts w:eastAsiaTheme="minorHAnsi"/>
          <w:lang w:val="bg-BG"/>
        </w:rPr>
        <w:t xml:space="preserve">Общият размер на </w:t>
      </w:r>
      <w:r w:rsidR="00D65551">
        <w:rPr>
          <w:rFonts w:eastAsiaTheme="minorHAnsi"/>
          <w:lang w:val="bg-BG"/>
        </w:rPr>
        <w:t xml:space="preserve">проекта за </w:t>
      </w:r>
      <w:r w:rsidRPr="00774A0D">
        <w:rPr>
          <w:rFonts w:eastAsiaTheme="minorHAnsi"/>
          <w:lang w:val="bg-BG"/>
        </w:rPr>
        <w:t>бюджет на общината за 202</w:t>
      </w:r>
      <w:r w:rsidR="00D65551">
        <w:rPr>
          <w:rFonts w:eastAsiaTheme="minorHAnsi"/>
          <w:lang w:val="bg-BG"/>
        </w:rPr>
        <w:t>4</w:t>
      </w:r>
      <w:r w:rsidRPr="00774A0D">
        <w:rPr>
          <w:rFonts w:eastAsiaTheme="minorHAnsi"/>
          <w:lang w:val="bg-BG"/>
        </w:rPr>
        <w:t xml:space="preserve"> г. </w:t>
      </w:r>
      <w:r w:rsidR="00D65551">
        <w:rPr>
          <w:rFonts w:eastAsiaTheme="minorHAnsi"/>
          <w:lang w:val="bg-BG"/>
        </w:rPr>
        <w:t xml:space="preserve">по прихода и по разхода е разчетен на </w:t>
      </w:r>
      <w:r w:rsidRPr="00774A0D">
        <w:rPr>
          <w:rFonts w:eastAsiaTheme="minorHAnsi"/>
          <w:lang w:val="bg-BG"/>
        </w:rPr>
        <w:t xml:space="preserve">е </w:t>
      </w:r>
      <w:r w:rsidR="000E01BB" w:rsidRPr="00695B4F">
        <w:rPr>
          <w:rFonts w:eastAsiaTheme="minorHAnsi"/>
          <w:b/>
          <w:lang w:val="bg-BG"/>
        </w:rPr>
        <w:t>2</w:t>
      </w:r>
      <w:r w:rsidR="00D65551">
        <w:rPr>
          <w:rFonts w:eastAsiaTheme="minorHAnsi"/>
          <w:b/>
          <w:lang w:val="bg-BG"/>
        </w:rPr>
        <w:t>8</w:t>
      </w:r>
      <w:r w:rsidR="000E01BB" w:rsidRPr="00695B4F">
        <w:rPr>
          <w:rFonts w:eastAsiaTheme="minorHAnsi"/>
          <w:b/>
          <w:lang w:val="bg-BG"/>
        </w:rPr>
        <w:t xml:space="preserve"> </w:t>
      </w:r>
      <w:r w:rsidR="00D65551">
        <w:rPr>
          <w:rFonts w:eastAsiaTheme="minorHAnsi"/>
          <w:b/>
          <w:lang w:val="bg-BG"/>
        </w:rPr>
        <w:t>366</w:t>
      </w:r>
      <w:r w:rsidR="000E01BB" w:rsidRPr="00695B4F">
        <w:rPr>
          <w:rFonts w:eastAsiaTheme="minorHAnsi"/>
          <w:b/>
          <w:lang w:val="bg-BG"/>
        </w:rPr>
        <w:t xml:space="preserve"> </w:t>
      </w:r>
      <w:r w:rsidR="00D65551">
        <w:rPr>
          <w:rFonts w:eastAsiaTheme="minorHAnsi"/>
          <w:b/>
          <w:lang w:val="bg-BG"/>
        </w:rPr>
        <w:t>938</w:t>
      </w:r>
      <w:r w:rsidRPr="00695B4F">
        <w:rPr>
          <w:rFonts w:eastAsiaTheme="minorHAnsi"/>
          <w:b/>
          <w:lang w:val="bg-BG"/>
        </w:rPr>
        <w:t xml:space="preserve"> лева</w:t>
      </w:r>
      <w:r w:rsidRPr="00774A0D">
        <w:rPr>
          <w:rFonts w:eastAsiaTheme="minorHAnsi"/>
          <w:lang w:val="bg-BG"/>
        </w:rPr>
        <w:t>.</w:t>
      </w:r>
    </w:p>
    <w:p w:rsidR="00501E6F" w:rsidRPr="00A95E53" w:rsidRDefault="00501E6F" w:rsidP="00037C01">
      <w:pPr>
        <w:spacing w:before="240" w:after="120" w:line="276" w:lineRule="auto"/>
        <w:ind w:left="284" w:firstLine="567"/>
        <w:rPr>
          <w:lang w:val="bg-BG"/>
        </w:rPr>
      </w:pPr>
      <w:r w:rsidRPr="00037C01">
        <w:rPr>
          <w:b/>
        </w:rPr>
        <w:t>ПЛАНИРАНЕ</w:t>
      </w:r>
      <w:r w:rsidRPr="00037C01">
        <w:rPr>
          <w:b/>
          <w:lang w:val="bg-BG"/>
        </w:rPr>
        <w:t xml:space="preserve"> </w:t>
      </w:r>
      <w:r w:rsidRPr="00037C01">
        <w:rPr>
          <w:b/>
        </w:rPr>
        <w:t xml:space="preserve">НА </w:t>
      </w:r>
      <w:r w:rsidRPr="00037C01">
        <w:rPr>
          <w:b/>
          <w:lang w:val="bg-BG"/>
        </w:rPr>
        <w:t>ПРИХОДИТЕ</w:t>
      </w:r>
      <w:r w:rsidRPr="00037C01">
        <w:rPr>
          <w:b/>
        </w:rPr>
        <w:t xml:space="preserve"> –</w:t>
      </w:r>
      <w:r w:rsidRPr="00037C01">
        <w:rPr>
          <w:b/>
          <w:lang w:val="bg-BG"/>
        </w:rPr>
        <w:t xml:space="preserve"> </w:t>
      </w:r>
      <w:r w:rsidR="00A95E53">
        <w:rPr>
          <w:b/>
          <w:lang w:val="bg-BG"/>
        </w:rPr>
        <w:t>28 366 938</w:t>
      </w:r>
      <w:r w:rsidR="00241D1D" w:rsidRPr="00037C01">
        <w:rPr>
          <w:b/>
          <w:lang w:val="bg-BG"/>
        </w:rPr>
        <w:t xml:space="preserve"> </w:t>
      </w:r>
      <w:r w:rsidRPr="00037C01">
        <w:rPr>
          <w:b/>
        </w:rPr>
        <w:t>ЛВ.</w:t>
      </w:r>
      <w:r w:rsidRPr="00037C01">
        <w:tab/>
      </w:r>
      <w:r w:rsidR="00A95E53">
        <w:rPr>
          <w:lang w:val="bg-BG"/>
        </w:rPr>
        <w:t>, в т.ч</w:t>
      </w:r>
    </w:p>
    <w:p w:rsidR="00501E6F" w:rsidRPr="00037C01" w:rsidRDefault="00501E6F" w:rsidP="00037C01">
      <w:pPr>
        <w:numPr>
          <w:ilvl w:val="0"/>
          <w:numId w:val="9"/>
        </w:numPr>
        <w:spacing w:line="276" w:lineRule="auto"/>
        <w:ind w:left="284" w:firstLine="567"/>
        <w:jc w:val="both"/>
        <w:rPr>
          <w:lang w:val="ru-RU"/>
        </w:rPr>
      </w:pPr>
      <w:r w:rsidRPr="00037C01">
        <w:rPr>
          <w:b/>
          <w:lang w:val="ru-RU"/>
        </w:rPr>
        <w:t>Собствени приходи</w:t>
      </w:r>
      <w:r w:rsidRPr="00037C01">
        <w:rPr>
          <w:lang w:val="ru-RU"/>
        </w:rPr>
        <w:t xml:space="preserve"> </w:t>
      </w:r>
      <w:r w:rsidR="0096656D">
        <w:rPr>
          <w:lang w:val="ru-RU"/>
        </w:rPr>
        <w:t xml:space="preserve">+ </w:t>
      </w:r>
      <w:r w:rsidR="00A95E53">
        <w:rPr>
          <w:lang w:val="ru-RU"/>
        </w:rPr>
        <w:t>4017280</w:t>
      </w:r>
      <w:r w:rsidRPr="00037C01">
        <w:rPr>
          <w:lang w:val="ru-RU"/>
        </w:rPr>
        <w:t xml:space="preserve"> лв.</w:t>
      </w:r>
      <w:r w:rsidR="00A95E53">
        <w:rPr>
          <w:lang w:val="ru-RU"/>
        </w:rPr>
        <w:t>;</w:t>
      </w:r>
    </w:p>
    <w:p w:rsidR="00501E6F" w:rsidRPr="00CD4B69" w:rsidRDefault="00501E6F" w:rsidP="00E91B71">
      <w:pPr>
        <w:numPr>
          <w:ilvl w:val="0"/>
          <w:numId w:val="9"/>
        </w:numPr>
        <w:spacing w:line="276" w:lineRule="auto"/>
        <w:ind w:left="284" w:firstLine="567"/>
        <w:jc w:val="both"/>
        <w:rPr>
          <w:lang w:val="ru-RU"/>
        </w:rPr>
      </w:pPr>
      <w:r w:rsidRPr="00CD4B69">
        <w:rPr>
          <w:b/>
          <w:lang w:val="ru-RU"/>
        </w:rPr>
        <w:t>Трансфери</w:t>
      </w:r>
      <w:r w:rsidRPr="00CD4B69">
        <w:rPr>
          <w:lang w:val="ru-RU"/>
        </w:rPr>
        <w:t xml:space="preserve"> </w:t>
      </w:r>
      <w:r w:rsidR="0096656D">
        <w:rPr>
          <w:lang w:val="ru-RU"/>
        </w:rPr>
        <w:t>+</w:t>
      </w:r>
      <w:r w:rsidR="00A95E53">
        <w:rPr>
          <w:lang w:val="ru-RU"/>
        </w:rPr>
        <w:t>23 638 712</w:t>
      </w:r>
      <w:r w:rsidR="00FF549F" w:rsidRPr="00CD4B69">
        <w:rPr>
          <w:lang w:val="ru-RU"/>
        </w:rPr>
        <w:t xml:space="preserve"> лв.</w:t>
      </w:r>
      <w:r w:rsidR="00A95E53">
        <w:rPr>
          <w:lang w:val="ru-RU"/>
        </w:rPr>
        <w:t>;</w:t>
      </w:r>
      <w:r w:rsidR="00FF549F" w:rsidRPr="00CD4B69">
        <w:rPr>
          <w:lang w:val="ru-RU"/>
        </w:rPr>
        <w:t xml:space="preserve"> </w:t>
      </w:r>
    </w:p>
    <w:p w:rsidR="00A95E53" w:rsidRPr="00A95E53" w:rsidRDefault="00501E6F" w:rsidP="00A95E53">
      <w:pPr>
        <w:numPr>
          <w:ilvl w:val="0"/>
          <w:numId w:val="9"/>
        </w:numPr>
        <w:spacing w:line="276" w:lineRule="auto"/>
        <w:ind w:left="284" w:firstLine="567"/>
        <w:jc w:val="both"/>
        <w:rPr>
          <w:b/>
          <w:lang w:val="bg-BG"/>
        </w:rPr>
      </w:pPr>
      <w:r w:rsidRPr="00037C01">
        <w:rPr>
          <w:b/>
          <w:lang w:val="ru-RU"/>
        </w:rPr>
        <w:t>Финансови операции</w:t>
      </w:r>
      <w:r w:rsidR="00A95E53">
        <w:rPr>
          <w:b/>
          <w:lang w:val="ru-RU"/>
        </w:rPr>
        <w:t xml:space="preserve"> +</w:t>
      </w:r>
      <w:r w:rsidR="00A95E53" w:rsidRPr="00A95E53">
        <w:rPr>
          <w:lang w:val="ru-RU"/>
        </w:rPr>
        <w:t>710 976 лв</w:t>
      </w:r>
      <w:r w:rsidR="00A95E53">
        <w:rPr>
          <w:b/>
          <w:lang w:val="ru-RU"/>
        </w:rPr>
        <w:t>.;</w:t>
      </w:r>
    </w:p>
    <w:p w:rsidR="00A95E53" w:rsidRDefault="00A95E53" w:rsidP="00A95E53">
      <w:pPr>
        <w:spacing w:line="276" w:lineRule="auto"/>
        <w:jc w:val="both"/>
        <w:rPr>
          <w:b/>
          <w:lang w:val="ru-RU"/>
        </w:rPr>
      </w:pPr>
    </w:p>
    <w:p w:rsidR="00501E6F" w:rsidRPr="00A95E53" w:rsidRDefault="00A95E53" w:rsidP="00A95E53">
      <w:pPr>
        <w:spacing w:line="276" w:lineRule="auto"/>
        <w:ind w:left="1068"/>
        <w:rPr>
          <w:b/>
          <w:lang w:val="bg-BG"/>
        </w:rPr>
      </w:pPr>
      <w:r w:rsidRPr="00037C01">
        <w:rPr>
          <w:b/>
        </w:rPr>
        <w:t xml:space="preserve"> </w:t>
      </w:r>
      <w:r w:rsidR="00501E6F" w:rsidRPr="00037C01">
        <w:rPr>
          <w:b/>
        </w:rPr>
        <w:t xml:space="preserve">ПРОГНОЗИРАНЕ НА РАЗХОДИТЕ – </w:t>
      </w:r>
      <w:r>
        <w:rPr>
          <w:b/>
          <w:lang w:val="bg-BG"/>
        </w:rPr>
        <w:t>28 366 938</w:t>
      </w:r>
      <w:r w:rsidR="00501E6F" w:rsidRPr="00037C01">
        <w:rPr>
          <w:b/>
          <w:lang w:val="bg-BG"/>
        </w:rPr>
        <w:t xml:space="preserve"> </w:t>
      </w:r>
      <w:r w:rsidR="00501E6F" w:rsidRPr="00037C01">
        <w:rPr>
          <w:b/>
        </w:rPr>
        <w:t>ЛВ.</w:t>
      </w:r>
      <w:r>
        <w:rPr>
          <w:b/>
          <w:lang w:val="bg-BG"/>
        </w:rPr>
        <w:t>, в т.ч:</w:t>
      </w:r>
    </w:p>
    <w:p w:rsidR="00A95E53" w:rsidRDefault="00A95E53" w:rsidP="00037C01">
      <w:pPr>
        <w:spacing w:line="276" w:lineRule="auto"/>
        <w:ind w:left="284" w:firstLine="567"/>
        <w:jc w:val="both"/>
        <w:rPr>
          <w:lang w:val="bg-BG"/>
        </w:rPr>
      </w:pPr>
    </w:p>
    <w:tbl>
      <w:tblPr>
        <w:tblW w:w="8796" w:type="dxa"/>
        <w:tblInd w:w="75" w:type="dxa"/>
        <w:tblCellMar>
          <w:left w:w="70" w:type="dxa"/>
          <w:right w:w="70" w:type="dxa"/>
        </w:tblCellMar>
        <w:tblLook w:val="04A0" w:firstRow="1" w:lastRow="0" w:firstColumn="1" w:lastColumn="0" w:noHBand="0" w:noVBand="1"/>
      </w:tblPr>
      <w:tblGrid>
        <w:gridCol w:w="2683"/>
        <w:gridCol w:w="856"/>
        <w:gridCol w:w="1134"/>
        <w:gridCol w:w="1094"/>
        <w:gridCol w:w="1334"/>
        <w:gridCol w:w="1695"/>
      </w:tblGrid>
      <w:tr w:rsidR="00A95E53" w:rsidRPr="00A95E53" w:rsidTr="00B70ABB">
        <w:trPr>
          <w:trHeight w:val="811"/>
        </w:trPr>
        <w:tc>
          <w:tcPr>
            <w:tcW w:w="26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95E53" w:rsidRPr="00A95E53" w:rsidRDefault="00A95E53" w:rsidP="00A95E53">
            <w:pPr>
              <w:rPr>
                <w:bCs/>
                <w:i/>
                <w:iCs/>
                <w:sz w:val="16"/>
                <w:szCs w:val="16"/>
                <w:lang w:val="bg-BG" w:eastAsia="bg-BG"/>
              </w:rPr>
            </w:pPr>
            <w:r w:rsidRPr="00A95E53">
              <w:rPr>
                <w:bCs/>
                <w:i/>
                <w:iCs/>
                <w:sz w:val="16"/>
                <w:szCs w:val="16"/>
                <w:lang w:val="bg-BG" w:eastAsia="bg-BG"/>
              </w:rPr>
              <w:t>ФУНКЦИЯ 1 ОБЩИ ДЪРЖАВНИ СЛУЖБИ</w:t>
            </w:r>
          </w:p>
        </w:tc>
        <w:tc>
          <w:tcPr>
            <w:tcW w:w="856" w:type="dxa"/>
            <w:tcBorders>
              <w:top w:val="single" w:sz="4" w:space="0" w:color="auto"/>
              <w:left w:val="nil"/>
              <w:bottom w:val="single" w:sz="4" w:space="0" w:color="auto"/>
              <w:right w:val="single" w:sz="4" w:space="0" w:color="auto"/>
            </w:tcBorders>
            <w:shd w:val="clear" w:color="000000" w:fill="FFFFFF"/>
            <w:noWrap/>
            <w:vAlign w:val="center"/>
            <w:hideMark/>
          </w:tcPr>
          <w:p w:rsidR="00A95E53" w:rsidRPr="00A95E53" w:rsidRDefault="00A95E53" w:rsidP="00A95E53">
            <w:pPr>
              <w:jc w:val="center"/>
              <w:rPr>
                <w:lang w:val="bg-BG" w:eastAsia="bg-BG"/>
              </w:rPr>
            </w:pPr>
            <w:r w:rsidRPr="00A95E53">
              <w:rPr>
                <w:lang w:val="bg-BG" w:eastAsia="bg-BG"/>
              </w:rPr>
              <w:t>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1 908 752</w:t>
            </w:r>
          </w:p>
        </w:tc>
        <w:tc>
          <w:tcPr>
            <w:tcW w:w="1094" w:type="dxa"/>
            <w:tcBorders>
              <w:top w:val="single" w:sz="4" w:space="0" w:color="auto"/>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1 339 093</w:t>
            </w:r>
          </w:p>
        </w:tc>
        <w:tc>
          <w:tcPr>
            <w:tcW w:w="1334" w:type="dxa"/>
            <w:tcBorders>
              <w:top w:val="single" w:sz="4" w:space="0" w:color="auto"/>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608 186</w:t>
            </w:r>
          </w:p>
        </w:tc>
        <w:tc>
          <w:tcPr>
            <w:tcW w:w="1695" w:type="dxa"/>
            <w:tcBorders>
              <w:top w:val="single" w:sz="4" w:space="0" w:color="auto"/>
              <w:left w:val="nil"/>
              <w:bottom w:val="single" w:sz="4" w:space="0" w:color="auto"/>
              <w:right w:val="single" w:sz="4" w:space="0" w:color="auto"/>
            </w:tcBorders>
            <w:shd w:val="clear" w:color="000000" w:fill="FFFFFF"/>
            <w:noWrap/>
            <w:vAlign w:val="center"/>
            <w:hideMark/>
          </w:tcPr>
          <w:p w:rsidR="00A95E53" w:rsidRPr="00A95E53" w:rsidRDefault="00A95E53" w:rsidP="00A95E53">
            <w:pPr>
              <w:jc w:val="both"/>
              <w:rPr>
                <w:lang w:val="bg-BG" w:eastAsia="bg-BG"/>
              </w:rPr>
            </w:pPr>
            <w:r>
              <w:rPr>
                <w:lang w:val="bg-BG" w:eastAsia="bg-BG"/>
              </w:rPr>
              <w:t xml:space="preserve">         </w:t>
            </w:r>
            <w:r w:rsidRPr="00A95E53">
              <w:rPr>
                <w:lang w:val="bg-BG" w:eastAsia="bg-BG"/>
              </w:rPr>
              <w:t>3 856 031</w:t>
            </w:r>
          </w:p>
        </w:tc>
      </w:tr>
      <w:tr w:rsidR="00A95E53" w:rsidRPr="00A95E53" w:rsidTr="00B70ABB">
        <w:trPr>
          <w:trHeight w:val="315"/>
        </w:trPr>
        <w:tc>
          <w:tcPr>
            <w:tcW w:w="2683" w:type="dxa"/>
            <w:tcBorders>
              <w:top w:val="nil"/>
              <w:left w:val="single" w:sz="4" w:space="0" w:color="auto"/>
              <w:bottom w:val="single" w:sz="4" w:space="0" w:color="auto"/>
              <w:right w:val="single" w:sz="4" w:space="0" w:color="auto"/>
            </w:tcBorders>
            <w:shd w:val="clear" w:color="000000" w:fill="FFFFFF"/>
            <w:vAlign w:val="center"/>
            <w:hideMark/>
          </w:tcPr>
          <w:p w:rsidR="00A95E53" w:rsidRPr="00A95E53" w:rsidRDefault="00A95E53" w:rsidP="00A95E53">
            <w:pPr>
              <w:rPr>
                <w:bCs/>
                <w:i/>
                <w:iCs/>
                <w:sz w:val="16"/>
                <w:szCs w:val="16"/>
                <w:lang w:val="bg-BG" w:eastAsia="bg-BG"/>
              </w:rPr>
            </w:pPr>
            <w:r w:rsidRPr="00A95E53">
              <w:rPr>
                <w:bCs/>
                <w:i/>
                <w:iCs/>
                <w:sz w:val="16"/>
                <w:szCs w:val="16"/>
                <w:lang w:val="bg-BG" w:eastAsia="bg-BG"/>
              </w:rPr>
              <w:t>ФУНКЦИЯ 2 ОТБРАНА И СИГУРНОСТ</w:t>
            </w:r>
          </w:p>
        </w:tc>
        <w:tc>
          <w:tcPr>
            <w:tcW w:w="856"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center"/>
              <w:rPr>
                <w:lang w:val="bg-BG" w:eastAsia="bg-BG"/>
              </w:rPr>
            </w:pPr>
            <w:r w:rsidRPr="00A95E53">
              <w:rPr>
                <w:lang w:val="bg-BG" w:eastAsia="bg-BG"/>
              </w:rPr>
              <w:t>0</w:t>
            </w:r>
          </w:p>
        </w:tc>
        <w:tc>
          <w:tcPr>
            <w:tcW w:w="1134"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460770</w:t>
            </w:r>
          </w:p>
        </w:tc>
        <w:tc>
          <w:tcPr>
            <w:tcW w:w="1094"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0</w:t>
            </w:r>
          </w:p>
        </w:tc>
        <w:tc>
          <w:tcPr>
            <w:tcW w:w="1334"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84800</w:t>
            </w:r>
          </w:p>
        </w:tc>
        <w:tc>
          <w:tcPr>
            <w:tcW w:w="1695"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545 570</w:t>
            </w:r>
          </w:p>
        </w:tc>
      </w:tr>
      <w:tr w:rsidR="00A95E53" w:rsidRPr="00A95E53" w:rsidTr="00B70ABB">
        <w:trPr>
          <w:trHeight w:val="315"/>
        </w:trPr>
        <w:tc>
          <w:tcPr>
            <w:tcW w:w="2683" w:type="dxa"/>
            <w:tcBorders>
              <w:top w:val="nil"/>
              <w:left w:val="single" w:sz="4" w:space="0" w:color="auto"/>
              <w:bottom w:val="single" w:sz="4" w:space="0" w:color="auto"/>
              <w:right w:val="single" w:sz="4" w:space="0" w:color="auto"/>
            </w:tcBorders>
            <w:shd w:val="clear" w:color="000000" w:fill="FFFFFF"/>
            <w:vAlign w:val="center"/>
            <w:hideMark/>
          </w:tcPr>
          <w:p w:rsidR="00A95E53" w:rsidRPr="00A95E53" w:rsidRDefault="00A95E53" w:rsidP="00A95E53">
            <w:pPr>
              <w:rPr>
                <w:bCs/>
                <w:i/>
                <w:iCs/>
                <w:sz w:val="16"/>
                <w:szCs w:val="16"/>
                <w:lang w:val="bg-BG" w:eastAsia="bg-BG"/>
              </w:rPr>
            </w:pPr>
            <w:r w:rsidRPr="00A95E53">
              <w:rPr>
                <w:bCs/>
                <w:i/>
                <w:iCs/>
                <w:sz w:val="16"/>
                <w:szCs w:val="16"/>
                <w:lang w:val="bg-BG" w:eastAsia="bg-BG"/>
              </w:rPr>
              <w:t>ФУНКЦИЯ 3 ОБРАЗОВАНИЕ</w:t>
            </w:r>
          </w:p>
        </w:tc>
        <w:tc>
          <w:tcPr>
            <w:tcW w:w="856"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center"/>
              <w:rPr>
                <w:lang w:val="bg-BG" w:eastAsia="bg-BG"/>
              </w:rPr>
            </w:pPr>
            <w:r w:rsidRPr="00A95E53">
              <w:rPr>
                <w:lang w:val="bg-BG" w:eastAsia="bg-BG"/>
              </w:rPr>
              <w:t>0</w:t>
            </w:r>
          </w:p>
        </w:tc>
        <w:tc>
          <w:tcPr>
            <w:tcW w:w="1134"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9866873</w:t>
            </w:r>
          </w:p>
        </w:tc>
        <w:tc>
          <w:tcPr>
            <w:tcW w:w="1094"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194911</w:t>
            </w:r>
          </w:p>
        </w:tc>
        <w:tc>
          <w:tcPr>
            <w:tcW w:w="1334"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112624</w:t>
            </w:r>
          </w:p>
        </w:tc>
        <w:tc>
          <w:tcPr>
            <w:tcW w:w="1695"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10174408</w:t>
            </w:r>
          </w:p>
        </w:tc>
      </w:tr>
      <w:tr w:rsidR="00A95E53" w:rsidRPr="00A95E53" w:rsidTr="00B70ABB">
        <w:trPr>
          <w:trHeight w:val="315"/>
        </w:trPr>
        <w:tc>
          <w:tcPr>
            <w:tcW w:w="2683" w:type="dxa"/>
            <w:tcBorders>
              <w:top w:val="nil"/>
              <w:left w:val="single" w:sz="4" w:space="0" w:color="auto"/>
              <w:bottom w:val="single" w:sz="4" w:space="0" w:color="auto"/>
              <w:right w:val="single" w:sz="4" w:space="0" w:color="auto"/>
            </w:tcBorders>
            <w:shd w:val="clear" w:color="000000" w:fill="FFFFFF"/>
            <w:vAlign w:val="center"/>
            <w:hideMark/>
          </w:tcPr>
          <w:p w:rsidR="00A95E53" w:rsidRPr="00A95E53" w:rsidRDefault="00A95E53" w:rsidP="00A95E53">
            <w:pPr>
              <w:rPr>
                <w:bCs/>
                <w:i/>
                <w:iCs/>
                <w:sz w:val="16"/>
                <w:szCs w:val="16"/>
                <w:lang w:val="bg-BG" w:eastAsia="bg-BG"/>
              </w:rPr>
            </w:pPr>
            <w:r w:rsidRPr="00A95E53">
              <w:rPr>
                <w:bCs/>
                <w:i/>
                <w:iCs/>
                <w:sz w:val="16"/>
                <w:szCs w:val="16"/>
                <w:lang w:val="bg-BG" w:eastAsia="bg-BG"/>
              </w:rPr>
              <w:t>ФУНКЦИЯ 4 ЗДРАВЕОПАЗВАНЕ</w:t>
            </w:r>
          </w:p>
        </w:tc>
        <w:tc>
          <w:tcPr>
            <w:tcW w:w="856"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center"/>
              <w:rPr>
                <w:lang w:val="bg-BG" w:eastAsia="bg-BG"/>
              </w:rPr>
            </w:pPr>
            <w:r w:rsidRPr="00A95E53">
              <w:rPr>
                <w:lang w:val="bg-BG" w:eastAsia="bg-BG"/>
              </w:rPr>
              <w:t>0</w:t>
            </w:r>
          </w:p>
        </w:tc>
        <w:tc>
          <w:tcPr>
            <w:tcW w:w="1134"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402 566</w:t>
            </w:r>
          </w:p>
        </w:tc>
        <w:tc>
          <w:tcPr>
            <w:tcW w:w="1094"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0</w:t>
            </w:r>
          </w:p>
        </w:tc>
        <w:tc>
          <w:tcPr>
            <w:tcW w:w="1334"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19 000</w:t>
            </w:r>
          </w:p>
        </w:tc>
        <w:tc>
          <w:tcPr>
            <w:tcW w:w="1695"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421 566</w:t>
            </w:r>
          </w:p>
        </w:tc>
      </w:tr>
      <w:tr w:rsidR="00A95E53" w:rsidRPr="00A95E53" w:rsidTr="00B70ABB">
        <w:trPr>
          <w:trHeight w:val="945"/>
        </w:trPr>
        <w:tc>
          <w:tcPr>
            <w:tcW w:w="2683" w:type="dxa"/>
            <w:tcBorders>
              <w:top w:val="nil"/>
              <w:left w:val="single" w:sz="4" w:space="0" w:color="auto"/>
              <w:bottom w:val="single" w:sz="4" w:space="0" w:color="auto"/>
              <w:right w:val="single" w:sz="4" w:space="0" w:color="auto"/>
            </w:tcBorders>
            <w:shd w:val="clear" w:color="000000" w:fill="FFFFFF"/>
            <w:vAlign w:val="center"/>
            <w:hideMark/>
          </w:tcPr>
          <w:p w:rsidR="00A95E53" w:rsidRPr="00A95E53" w:rsidRDefault="00A95E53" w:rsidP="00A95E53">
            <w:pPr>
              <w:rPr>
                <w:bCs/>
                <w:i/>
                <w:iCs/>
                <w:sz w:val="16"/>
                <w:szCs w:val="16"/>
                <w:lang w:val="bg-BG" w:eastAsia="bg-BG"/>
              </w:rPr>
            </w:pPr>
            <w:r w:rsidRPr="00A95E53">
              <w:rPr>
                <w:bCs/>
                <w:i/>
                <w:iCs/>
                <w:sz w:val="16"/>
                <w:szCs w:val="16"/>
                <w:lang w:val="bg-BG" w:eastAsia="bg-BG"/>
              </w:rPr>
              <w:t>ФУНКЦИЯ 5 СОЦИАЛНО ОСИГУРЯВАНЕ, ПОДПОМАГАНЕ И ГРИЖИ</w:t>
            </w:r>
          </w:p>
        </w:tc>
        <w:tc>
          <w:tcPr>
            <w:tcW w:w="856"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center"/>
              <w:rPr>
                <w:lang w:val="bg-BG" w:eastAsia="bg-BG"/>
              </w:rPr>
            </w:pPr>
            <w:r w:rsidRPr="00A95E53">
              <w:rPr>
                <w:lang w:val="bg-BG" w:eastAsia="bg-BG"/>
              </w:rPr>
              <w:t>0</w:t>
            </w:r>
          </w:p>
        </w:tc>
        <w:tc>
          <w:tcPr>
            <w:tcW w:w="1134"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5 220 828</w:t>
            </w:r>
          </w:p>
        </w:tc>
        <w:tc>
          <w:tcPr>
            <w:tcW w:w="1094"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96 900</w:t>
            </w:r>
          </w:p>
        </w:tc>
        <w:tc>
          <w:tcPr>
            <w:tcW w:w="1334"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0</w:t>
            </w:r>
          </w:p>
        </w:tc>
        <w:tc>
          <w:tcPr>
            <w:tcW w:w="1695" w:type="dxa"/>
            <w:tcBorders>
              <w:top w:val="nil"/>
              <w:left w:val="nil"/>
              <w:bottom w:val="single" w:sz="4" w:space="0" w:color="auto"/>
              <w:right w:val="single" w:sz="4" w:space="0" w:color="auto"/>
            </w:tcBorders>
            <w:shd w:val="clear" w:color="000000" w:fill="FFFFFF"/>
            <w:noWrap/>
            <w:vAlign w:val="center"/>
            <w:hideMark/>
          </w:tcPr>
          <w:p w:rsidR="00A95E53" w:rsidRPr="00A95E53" w:rsidRDefault="00A95E53" w:rsidP="00A95E53">
            <w:pPr>
              <w:jc w:val="right"/>
              <w:rPr>
                <w:lang w:val="bg-BG" w:eastAsia="bg-BG"/>
              </w:rPr>
            </w:pPr>
            <w:r w:rsidRPr="00A95E53">
              <w:rPr>
                <w:lang w:val="bg-BG" w:eastAsia="bg-BG"/>
              </w:rPr>
              <w:t>5 317 728</w:t>
            </w:r>
          </w:p>
        </w:tc>
      </w:tr>
      <w:tr w:rsidR="00A95E53" w:rsidRPr="00A95E53" w:rsidTr="00B70ABB">
        <w:trPr>
          <w:trHeight w:val="1260"/>
        </w:trPr>
        <w:tc>
          <w:tcPr>
            <w:tcW w:w="2683" w:type="dxa"/>
            <w:tcBorders>
              <w:top w:val="nil"/>
              <w:left w:val="single" w:sz="4" w:space="0" w:color="auto"/>
              <w:bottom w:val="single" w:sz="4" w:space="0" w:color="auto"/>
              <w:right w:val="single" w:sz="4" w:space="0" w:color="auto"/>
            </w:tcBorders>
            <w:shd w:val="clear" w:color="000000" w:fill="FFFFFF"/>
            <w:vAlign w:val="center"/>
            <w:hideMark/>
          </w:tcPr>
          <w:p w:rsidR="00A95E53" w:rsidRPr="00A95E53" w:rsidRDefault="00A95E53" w:rsidP="00A95E53">
            <w:pPr>
              <w:rPr>
                <w:bCs/>
                <w:i/>
                <w:iCs/>
                <w:sz w:val="16"/>
                <w:szCs w:val="16"/>
                <w:lang w:val="bg-BG" w:eastAsia="bg-BG"/>
              </w:rPr>
            </w:pPr>
            <w:r w:rsidRPr="00A95E53">
              <w:rPr>
                <w:bCs/>
                <w:i/>
                <w:iCs/>
                <w:sz w:val="16"/>
                <w:szCs w:val="16"/>
                <w:lang w:val="bg-BG" w:eastAsia="bg-BG"/>
              </w:rPr>
              <w:lastRenderedPageBreak/>
              <w:t>ФУНКЦИЯ 6 ЖИЛИЩНО СТРОИТЕЛСТВО, БЛАГОУСТРОЙСТВО, КОМУНАЛНО СТОПАНСТВО И ОПАЗВАНЕ НА ОКОЛНАТА СРЕДА</w:t>
            </w:r>
          </w:p>
        </w:tc>
        <w:tc>
          <w:tcPr>
            <w:tcW w:w="856"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center"/>
              <w:rPr>
                <w:lang w:val="bg-BG" w:eastAsia="bg-BG"/>
              </w:rPr>
            </w:pPr>
            <w:r w:rsidRPr="00A95E53">
              <w:rPr>
                <w:lang w:val="bg-BG" w:eastAsia="bg-BG"/>
              </w:rPr>
              <w:t>0</w:t>
            </w:r>
          </w:p>
        </w:tc>
        <w:tc>
          <w:tcPr>
            <w:tcW w:w="1134"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0</w:t>
            </w:r>
          </w:p>
        </w:tc>
        <w:tc>
          <w:tcPr>
            <w:tcW w:w="1094"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4768299</w:t>
            </w:r>
          </w:p>
        </w:tc>
        <w:tc>
          <w:tcPr>
            <w:tcW w:w="1334"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0</w:t>
            </w:r>
          </w:p>
        </w:tc>
        <w:tc>
          <w:tcPr>
            <w:tcW w:w="1695"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4768299</w:t>
            </w:r>
          </w:p>
        </w:tc>
      </w:tr>
      <w:tr w:rsidR="00A95E53" w:rsidRPr="00A95E53" w:rsidTr="00B70ABB">
        <w:trPr>
          <w:trHeight w:val="945"/>
        </w:trPr>
        <w:tc>
          <w:tcPr>
            <w:tcW w:w="2683" w:type="dxa"/>
            <w:tcBorders>
              <w:top w:val="nil"/>
              <w:left w:val="single" w:sz="4" w:space="0" w:color="auto"/>
              <w:bottom w:val="single" w:sz="4" w:space="0" w:color="auto"/>
              <w:right w:val="single" w:sz="4" w:space="0" w:color="auto"/>
            </w:tcBorders>
            <w:shd w:val="clear" w:color="000000" w:fill="FFFFFF"/>
            <w:vAlign w:val="center"/>
            <w:hideMark/>
          </w:tcPr>
          <w:p w:rsidR="00A95E53" w:rsidRPr="00A95E53" w:rsidRDefault="00A95E53" w:rsidP="00A95E53">
            <w:pPr>
              <w:rPr>
                <w:bCs/>
                <w:i/>
                <w:iCs/>
                <w:sz w:val="16"/>
                <w:szCs w:val="16"/>
                <w:lang w:val="bg-BG" w:eastAsia="bg-BG"/>
              </w:rPr>
            </w:pPr>
            <w:r w:rsidRPr="00A95E53">
              <w:rPr>
                <w:bCs/>
                <w:i/>
                <w:iCs/>
                <w:sz w:val="16"/>
                <w:szCs w:val="16"/>
                <w:lang w:val="bg-BG" w:eastAsia="bg-BG"/>
              </w:rPr>
              <w:t>ФУНКЦИЯ 7 КУЛТУРА,СПОРТ, ПОЧИВНИ ДЕЙНОСТИ И РЕЛИГИОЗНИ ДЕЙНОСТИ</w:t>
            </w:r>
          </w:p>
        </w:tc>
        <w:tc>
          <w:tcPr>
            <w:tcW w:w="856"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center"/>
              <w:rPr>
                <w:lang w:val="bg-BG" w:eastAsia="bg-BG"/>
              </w:rPr>
            </w:pPr>
            <w:r w:rsidRPr="00A95E53">
              <w:rPr>
                <w:lang w:val="bg-BG" w:eastAsia="bg-BG"/>
              </w:rPr>
              <w:t>0</w:t>
            </w:r>
          </w:p>
        </w:tc>
        <w:tc>
          <w:tcPr>
            <w:tcW w:w="1134"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1384385</w:t>
            </w:r>
          </w:p>
        </w:tc>
        <w:tc>
          <w:tcPr>
            <w:tcW w:w="1094"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613665</w:t>
            </w:r>
          </w:p>
        </w:tc>
        <w:tc>
          <w:tcPr>
            <w:tcW w:w="1334"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15400</w:t>
            </w:r>
          </w:p>
        </w:tc>
        <w:tc>
          <w:tcPr>
            <w:tcW w:w="1695"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2013450</w:t>
            </w:r>
          </w:p>
        </w:tc>
      </w:tr>
      <w:tr w:rsidR="00A95E53" w:rsidRPr="00A95E53" w:rsidTr="00B70ABB">
        <w:trPr>
          <w:trHeight w:val="630"/>
        </w:trPr>
        <w:tc>
          <w:tcPr>
            <w:tcW w:w="2683" w:type="dxa"/>
            <w:tcBorders>
              <w:top w:val="nil"/>
              <w:left w:val="single" w:sz="4" w:space="0" w:color="auto"/>
              <w:bottom w:val="single" w:sz="4" w:space="0" w:color="auto"/>
              <w:right w:val="single" w:sz="4" w:space="0" w:color="auto"/>
            </w:tcBorders>
            <w:shd w:val="clear" w:color="000000" w:fill="FFFFFF"/>
            <w:vAlign w:val="center"/>
            <w:hideMark/>
          </w:tcPr>
          <w:p w:rsidR="00A95E53" w:rsidRPr="00A95E53" w:rsidRDefault="00A95E53" w:rsidP="00A95E53">
            <w:pPr>
              <w:rPr>
                <w:bCs/>
                <w:i/>
                <w:iCs/>
                <w:sz w:val="16"/>
                <w:szCs w:val="16"/>
                <w:lang w:val="bg-BG" w:eastAsia="bg-BG"/>
              </w:rPr>
            </w:pPr>
            <w:r w:rsidRPr="00A95E53">
              <w:rPr>
                <w:bCs/>
                <w:i/>
                <w:iCs/>
                <w:sz w:val="16"/>
                <w:szCs w:val="16"/>
                <w:lang w:val="bg-BG" w:eastAsia="bg-BG"/>
              </w:rPr>
              <w:t>ФУНКЦИЯ 8 ИКОНОМИЧЕСКИ ДЕЙНОСТИ И УСЛУГИ</w:t>
            </w:r>
          </w:p>
        </w:tc>
        <w:tc>
          <w:tcPr>
            <w:tcW w:w="856"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center"/>
              <w:rPr>
                <w:lang w:val="bg-BG" w:eastAsia="bg-BG"/>
              </w:rPr>
            </w:pPr>
            <w:r w:rsidRPr="00A95E53">
              <w:rPr>
                <w:lang w:val="bg-BG" w:eastAsia="bg-BG"/>
              </w:rPr>
              <w:t>0</w:t>
            </w:r>
          </w:p>
        </w:tc>
        <w:tc>
          <w:tcPr>
            <w:tcW w:w="1134"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-31014</w:t>
            </w:r>
          </w:p>
        </w:tc>
        <w:tc>
          <w:tcPr>
            <w:tcW w:w="1094"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700900</w:t>
            </w:r>
          </w:p>
        </w:tc>
        <w:tc>
          <w:tcPr>
            <w:tcW w:w="1334"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0</w:t>
            </w:r>
          </w:p>
        </w:tc>
        <w:tc>
          <w:tcPr>
            <w:tcW w:w="1695"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669886</w:t>
            </w:r>
          </w:p>
        </w:tc>
      </w:tr>
      <w:tr w:rsidR="00A95E53" w:rsidRPr="00A95E53" w:rsidTr="00B70ABB">
        <w:trPr>
          <w:trHeight w:val="630"/>
        </w:trPr>
        <w:tc>
          <w:tcPr>
            <w:tcW w:w="2683" w:type="dxa"/>
            <w:tcBorders>
              <w:top w:val="nil"/>
              <w:left w:val="single" w:sz="4" w:space="0" w:color="auto"/>
              <w:bottom w:val="single" w:sz="4" w:space="0" w:color="auto"/>
              <w:right w:val="single" w:sz="4" w:space="0" w:color="auto"/>
            </w:tcBorders>
            <w:shd w:val="clear" w:color="000000" w:fill="FFFFFF"/>
            <w:vAlign w:val="center"/>
            <w:hideMark/>
          </w:tcPr>
          <w:p w:rsidR="00A95E53" w:rsidRPr="00A95E53" w:rsidRDefault="00A95E53" w:rsidP="00A95E53">
            <w:pPr>
              <w:rPr>
                <w:bCs/>
                <w:i/>
                <w:iCs/>
                <w:sz w:val="16"/>
                <w:szCs w:val="16"/>
                <w:lang w:val="bg-BG" w:eastAsia="bg-BG"/>
              </w:rPr>
            </w:pPr>
            <w:r w:rsidRPr="00A95E53">
              <w:rPr>
                <w:bCs/>
                <w:i/>
                <w:iCs/>
                <w:sz w:val="16"/>
                <w:szCs w:val="16"/>
                <w:lang w:val="bg-BG" w:eastAsia="bg-BG"/>
              </w:rPr>
              <w:t xml:space="preserve">ФУНКЦИЯ 9 РАЗХОДИ НЕКЛАСИФИЦИРАНИ В ДРУГИТЕ </w:t>
            </w:r>
          </w:p>
        </w:tc>
        <w:tc>
          <w:tcPr>
            <w:tcW w:w="856"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center"/>
              <w:rPr>
                <w:lang w:val="bg-BG" w:eastAsia="bg-BG"/>
              </w:rPr>
            </w:pPr>
            <w:r w:rsidRPr="00A95E53">
              <w:rPr>
                <w:lang w:val="bg-BG" w:eastAsia="bg-BG"/>
              </w:rPr>
              <w:t>0</w:t>
            </w:r>
          </w:p>
        </w:tc>
        <w:tc>
          <w:tcPr>
            <w:tcW w:w="1134"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0</w:t>
            </w:r>
          </w:p>
        </w:tc>
        <w:tc>
          <w:tcPr>
            <w:tcW w:w="1094"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600000</w:t>
            </w:r>
          </w:p>
        </w:tc>
        <w:tc>
          <w:tcPr>
            <w:tcW w:w="1334"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0</w:t>
            </w:r>
          </w:p>
        </w:tc>
        <w:tc>
          <w:tcPr>
            <w:tcW w:w="1695" w:type="dxa"/>
            <w:tcBorders>
              <w:top w:val="nil"/>
              <w:left w:val="nil"/>
              <w:bottom w:val="single" w:sz="4" w:space="0" w:color="auto"/>
              <w:right w:val="single" w:sz="4" w:space="0" w:color="auto"/>
            </w:tcBorders>
            <w:shd w:val="clear" w:color="000000" w:fill="FFFFFF"/>
            <w:vAlign w:val="center"/>
            <w:hideMark/>
          </w:tcPr>
          <w:p w:rsidR="00A95E53" w:rsidRPr="00A95E53" w:rsidRDefault="00A95E53" w:rsidP="00A95E53">
            <w:pPr>
              <w:jc w:val="right"/>
              <w:rPr>
                <w:lang w:val="bg-BG" w:eastAsia="bg-BG"/>
              </w:rPr>
            </w:pPr>
            <w:r w:rsidRPr="00A95E53">
              <w:rPr>
                <w:lang w:val="bg-BG" w:eastAsia="bg-BG"/>
              </w:rPr>
              <w:t>600000</w:t>
            </w:r>
          </w:p>
        </w:tc>
      </w:tr>
      <w:tr w:rsidR="00B70ABB" w:rsidRPr="00B70ABB" w:rsidTr="00B70ABB">
        <w:trPr>
          <w:trHeight w:val="315"/>
        </w:trPr>
        <w:tc>
          <w:tcPr>
            <w:tcW w:w="26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70ABB" w:rsidRPr="00B70ABB" w:rsidRDefault="00B70ABB" w:rsidP="00B70ABB">
            <w:pPr>
              <w:jc w:val="right"/>
              <w:rPr>
                <w:b/>
                <w:bCs/>
                <w:i/>
                <w:iCs/>
                <w:sz w:val="16"/>
                <w:szCs w:val="16"/>
                <w:lang w:val="bg-BG" w:eastAsia="bg-BG"/>
              </w:rPr>
            </w:pPr>
            <w:r w:rsidRPr="00B70ABB">
              <w:rPr>
                <w:b/>
                <w:bCs/>
                <w:i/>
                <w:iCs/>
                <w:sz w:val="16"/>
                <w:szCs w:val="16"/>
                <w:lang w:val="bg-BG" w:eastAsia="bg-BG"/>
              </w:rPr>
              <w:t>ОБЩО:</w:t>
            </w:r>
          </w:p>
        </w:tc>
        <w:tc>
          <w:tcPr>
            <w:tcW w:w="856" w:type="dxa"/>
            <w:tcBorders>
              <w:top w:val="single" w:sz="4" w:space="0" w:color="auto"/>
              <w:left w:val="nil"/>
              <w:bottom w:val="single" w:sz="4" w:space="0" w:color="auto"/>
              <w:right w:val="single" w:sz="4" w:space="0" w:color="auto"/>
            </w:tcBorders>
            <w:shd w:val="clear" w:color="000000" w:fill="FFFFFF"/>
            <w:noWrap/>
            <w:vAlign w:val="center"/>
            <w:hideMark/>
          </w:tcPr>
          <w:p w:rsidR="00B70ABB" w:rsidRPr="00B70ABB" w:rsidRDefault="00B70ABB" w:rsidP="00B70ABB">
            <w:pPr>
              <w:jc w:val="center"/>
              <w:rPr>
                <w:b/>
                <w:sz w:val="16"/>
                <w:szCs w:val="16"/>
                <w:lang w:val="bg-BG" w:eastAsia="bg-BG"/>
              </w:rPr>
            </w:pPr>
            <w:r w:rsidRPr="00B70ABB">
              <w:rPr>
                <w:b/>
                <w:sz w:val="16"/>
                <w:szCs w:val="16"/>
                <w:lang w:val="bg-BG" w:eastAsia="bg-BG"/>
              </w:rPr>
              <w:t> </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B70ABB" w:rsidRPr="00B70ABB" w:rsidRDefault="00B70ABB" w:rsidP="00B70ABB">
            <w:pPr>
              <w:rPr>
                <w:b/>
                <w:sz w:val="16"/>
                <w:szCs w:val="16"/>
                <w:lang w:val="bg-BG" w:eastAsia="bg-BG"/>
              </w:rPr>
            </w:pPr>
            <w:r w:rsidRPr="00B70ABB">
              <w:rPr>
                <w:b/>
                <w:sz w:val="16"/>
                <w:szCs w:val="16"/>
                <w:lang w:val="bg-BG" w:eastAsia="bg-BG"/>
              </w:rPr>
              <w:t>19 213 160</w:t>
            </w:r>
          </w:p>
        </w:tc>
        <w:tc>
          <w:tcPr>
            <w:tcW w:w="1094" w:type="dxa"/>
            <w:tcBorders>
              <w:top w:val="single" w:sz="4" w:space="0" w:color="auto"/>
              <w:left w:val="nil"/>
              <w:bottom w:val="single" w:sz="4" w:space="0" w:color="auto"/>
              <w:right w:val="single" w:sz="4" w:space="0" w:color="auto"/>
            </w:tcBorders>
            <w:shd w:val="clear" w:color="000000" w:fill="FFFFFF"/>
            <w:noWrap/>
            <w:vAlign w:val="center"/>
            <w:hideMark/>
          </w:tcPr>
          <w:p w:rsidR="00B70ABB" w:rsidRPr="00B70ABB" w:rsidRDefault="00B70ABB" w:rsidP="00B70ABB">
            <w:pPr>
              <w:rPr>
                <w:b/>
                <w:sz w:val="16"/>
                <w:szCs w:val="16"/>
                <w:lang w:val="bg-BG" w:eastAsia="bg-BG"/>
              </w:rPr>
            </w:pPr>
            <w:r w:rsidRPr="00B70ABB">
              <w:rPr>
                <w:b/>
                <w:sz w:val="16"/>
                <w:szCs w:val="16"/>
                <w:lang w:val="bg-BG" w:eastAsia="bg-BG"/>
              </w:rPr>
              <w:t>8 313 768</w:t>
            </w:r>
          </w:p>
        </w:tc>
        <w:tc>
          <w:tcPr>
            <w:tcW w:w="1334" w:type="dxa"/>
            <w:tcBorders>
              <w:top w:val="single" w:sz="4" w:space="0" w:color="auto"/>
              <w:left w:val="nil"/>
              <w:bottom w:val="single" w:sz="4" w:space="0" w:color="auto"/>
              <w:right w:val="single" w:sz="4" w:space="0" w:color="auto"/>
            </w:tcBorders>
            <w:shd w:val="clear" w:color="000000" w:fill="FFFFFF"/>
            <w:noWrap/>
            <w:vAlign w:val="center"/>
            <w:hideMark/>
          </w:tcPr>
          <w:p w:rsidR="00B70ABB" w:rsidRPr="00B70ABB" w:rsidRDefault="00B70ABB" w:rsidP="00B70ABB">
            <w:pPr>
              <w:jc w:val="right"/>
              <w:rPr>
                <w:b/>
                <w:sz w:val="16"/>
                <w:szCs w:val="16"/>
                <w:lang w:val="bg-BG" w:eastAsia="bg-BG"/>
              </w:rPr>
            </w:pPr>
            <w:r w:rsidRPr="00B70ABB">
              <w:rPr>
                <w:b/>
                <w:sz w:val="16"/>
                <w:szCs w:val="16"/>
                <w:lang w:val="bg-BG" w:eastAsia="bg-BG"/>
              </w:rPr>
              <w:t>840 010</w:t>
            </w:r>
          </w:p>
        </w:tc>
        <w:tc>
          <w:tcPr>
            <w:tcW w:w="1695" w:type="dxa"/>
            <w:tcBorders>
              <w:top w:val="single" w:sz="4" w:space="0" w:color="auto"/>
              <w:left w:val="nil"/>
              <w:bottom w:val="single" w:sz="4" w:space="0" w:color="auto"/>
              <w:right w:val="single" w:sz="4" w:space="0" w:color="auto"/>
            </w:tcBorders>
            <w:shd w:val="clear" w:color="000000" w:fill="FFFFFF"/>
            <w:noWrap/>
            <w:vAlign w:val="center"/>
            <w:hideMark/>
          </w:tcPr>
          <w:p w:rsidR="00B70ABB" w:rsidRPr="00B70ABB" w:rsidRDefault="00B70ABB" w:rsidP="00B70ABB">
            <w:pPr>
              <w:jc w:val="right"/>
              <w:rPr>
                <w:b/>
                <w:sz w:val="16"/>
                <w:szCs w:val="16"/>
                <w:lang w:val="bg-BG" w:eastAsia="bg-BG"/>
              </w:rPr>
            </w:pPr>
            <w:r w:rsidRPr="00B70ABB">
              <w:rPr>
                <w:b/>
                <w:sz w:val="16"/>
                <w:szCs w:val="16"/>
                <w:lang w:val="bg-BG" w:eastAsia="bg-BG"/>
              </w:rPr>
              <w:t>28 366 938</w:t>
            </w:r>
          </w:p>
        </w:tc>
      </w:tr>
    </w:tbl>
    <w:p w:rsidR="00A95E53" w:rsidRDefault="00A95E53" w:rsidP="00037C01">
      <w:pPr>
        <w:spacing w:line="276" w:lineRule="auto"/>
        <w:ind w:left="284" w:firstLine="567"/>
        <w:jc w:val="both"/>
        <w:rPr>
          <w:lang w:val="bg-BG"/>
        </w:rPr>
      </w:pPr>
    </w:p>
    <w:p w:rsidR="00501E6F" w:rsidRPr="00037C01" w:rsidRDefault="00501E6F" w:rsidP="00037C01">
      <w:pPr>
        <w:spacing w:before="240" w:after="120" w:line="276" w:lineRule="auto"/>
        <w:jc w:val="both"/>
        <w:outlineLvl w:val="0"/>
        <w:rPr>
          <w:b/>
        </w:rPr>
      </w:pPr>
      <w:r w:rsidRPr="00037C01">
        <w:rPr>
          <w:b/>
          <w:lang w:val="ru-RU"/>
        </w:rPr>
        <w:t>ФУНКЦИЯ „ ОБЩИ ДЪРЖАВНИ СЛУЖБИ</w:t>
      </w:r>
      <w:r w:rsidRPr="00037C01">
        <w:rPr>
          <w:b/>
        </w:rPr>
        <w:t>”</w:t>
      </w:r>
      <w:r w:rsidRPr="00037C01">
        <w:rPr>
          <w:b/>
          <w:lang w:val="ru-RU"/>
        </w:rPr>
        <w:t xml:space="preserve"> </w:t>
      </w:r>
      <w:r w:rsidR="00A30AB7" w:rsidRPr="00037C01">
        <w:rPr>
          <w:b/>
          <w:lang w:val="ru-RU"/>
        </w:rPr>
        <w:t xml:space="preserve">– </w:t>
      </w:r>
      <w:r w:rsidR="00915333">
        <w:rPr>
          <w:lang w:val="bg-BG" w:eastAsia="bg-BG"/>
        </w:rPr>
        <w:t xml:space="preserve">         </w:t>
      </w:r>
      <w:r w:rsidR="00915333" w:rsidRPr="00A95E53">
        <w:rPr>
          <w:lang w:val="bg-BG" w:eastAsia="bg-BG"/>
        </w:rPr>
        <w:t>3 856 031</w:t>
      </w:r>
      <w:r w:rsidR="00A30AB7" w:rsidRPr="00037C01">
        <w:rPr>
          <w:b/>
          <w:lang w:val="ru-RU"/>
        </w:rPr>
        <w:t xml:space="preserve"> лв.</w:t>
      </w:r>
      <w:r w:rsidRPr="00037C01">
        <w:rPr>
          <w:b/>
          <w:lang w:val="ru-RU"/>
        </w:rPr>
        <w:t xml:space="preserve"> </w:t>
      </w:r>
      <w:r w:rsidR="00BF3FE0" w:rsidRPr="00037C01">
        <w:rPr>
          <w:b/>
        </w:rPr>
        <w:t xml:space="preserve"> </w:t>
      </w:r>
    </w:p>
    <w:p w:rsidR="00617B16" w:rsidRDefault="00501E6F" w:rsidP="00037C01">
      <w:pPr>
        <w:spacing w:line="276" w:lineRule="auto"/>
        <w:ind w:firstLine="284"/>
        <w:jc w:val="both"/>
        <w:outlineLvl w:val="0"/>
        <w:rPr>
          <w:lang w:val="ru-RU"/>
        </w:rPr>
      </w:pPr>
      <w:r w:rsidRPr="00037C01">
        <w:rPr>
          <w:lang w:val="ru-RU"/>
        </w:rPr>
        <w:t>В тази функция са разчетени средства за дейност „Общинска администрация</w:t>
      </w:r>
      <w:r w:rsidRPr="00037C01">
        <w:rPr>
          <w:lang w:val="bg-BG"/>
        </w:rPr>
        <w:t>”</w:t>
      </w:r>
      <w:r w:rsidRPr="00037C01">
        <w:rPr>
          <w:lang w:val="ru-RU"/>
        </w:rPr>
        <w:t xml:space="preserve"> </w:t>
      </w:r>
      <w:r w:rsidR="002939EF" w:rsidRPr="00037C01">
        <w:rPr>
          <w:lang w:val="ru-RU"/>
        </w:rPr>
        <w:t xml:space="preserve">и дейност </w:t>
      </w:r>
      <w:r w:rsidRPr="00037C01">
        <w:rPr>
          <w:lang w:val="ru-RU"/>
        </w:rPr>
        <w:t>„Общински съвети</w:t>
      </w:r>
      <w:r w:rsidRPr="00037C01">
        <w:t>”</w:t>
      </w:r>
      <w:r w:rsidRPr="00037C01">
        <w:rPr>
          <w:lang w:val="ru-RU"/>
        </w:rPr>
        <w:t>. Чрез постъпления от обща допълваща субсидия</w:t>
      </w:r>
      <w:r w:rsidR="00617B16">
        <w:t xml:space="preserve"> </w:t>
      </w:r>
      <w:r w:rsidR="00617B16">
        <w:rPr>
          <w:lang w:val="bg-BG"/>
        </w:rPr>
        <w:t xml:space="preserve">и преходен остатък от </w:t>
      </w:r>
      <w:r w:rsidR="00617B16">
        <w:t xml:space="preserve"> 2023</w:t>
      </w:r>
      <w:r w:rsidR="00617B16">
        <w:rPr>
          <w:lang w:val="bg-BG"/>
        </w:rPr>
        <w:t xml:space="preserve"> г.</w:t>
      </w:r>
      <w:r w:rsidRPr="00037C01">
        <w:rPr>
          <w:lang w:val="ru-RU"/>
        </w:rPr>
        <w:t xml:space="preserve"> са осигурени средства за заплати, осигуровки, обезщетения, облекло и други разходи на персонала, с характер на възнаграждение. </w:t>
      </w:r>
    </w:p>
    <w:p w:rsidR="00617B16" w:rsidRDefault="00617B16" w:rsidP="00037C01">
      <w:pPr>
        <w:spacing w:line="276" w:lineRule="auto"/>
        <w:ind w:firstLine="284"/>
        <w:jc w:val="both"/>
        <w:outlineLvl w:val="0"/>
        <w:rPr>
          <w:lang w:val="ru-RU"/>
        </w:rPr>
      </w:pPr>
      <w:r>
        <w:rPr>
          <w:lang w:val="ru-RU"/>
        </w:rPr>
        <w:t>В размер на 142 000 лева от целевата субсидия за капиталови разходи за 2024 г. са разчетени средства за  ремонтни работи на административни сгради в с. Сяново, Пожарево, Шуменци и Белица.</w:t>
      </w:r>
    </w:p>
    <w:p w:rsidR="00617B16" w:rsidRDefault="00617B16" w:rsidP="00037C01">
      <w:pPr>
        <w:spacing w:line="276" w:lineRule="auto"/>
        <w:ind w:firstLine="284"/>
        <w:jc w:val="both"/>
        <w:outlineLvl w:val="0"/>
        <w:rPr>
          <w:lang w:val="ru-RU"/>
        </w:rPr>
      </w:pPr>
      <w:r>
        <w:rPr>
          <w:lang w:val="ru-RU"/>
        </w:rPr>
        <w:t>163250,00 лева , в т.ч 16 000,00 лева целеви и 147 250 от преходен остатък от 2023 г. са средствата за компютри, банкоброячна машина, климатици, мултифункционални устройства, принтери и други неоходими за дейността на общинска администрация и звената и, както и средства за нова вътрешно информационна система, закупуване н асанитарен фургон за стадиона и друго оборудване.</w:t>
      </w:r>
    </w:p>
    <w:p w:rsidR="00AF5417" w:rsidRDefault="00AF5417" w:rsidP="00037C01">
      <w:pPr>
        <w:spacing w:line="276" w:lineRule="auto"/>
        <w:ind w:firstLine="284"/>
        <w:jc w:val="both"/>
        <w:outlineLvl w:val="0"/>
        <w:rPr>
          <w:lang w:val="ru-RU"/>
        </w:rPr>
      </w:pPr>
      <w:r>
        <w:rPr>
          <w:lang w:val="ru-RU"/>
        </w:rPr>
        <w:t>За възнаграждения и издръжка на общински съвет са предвидени  347</w:t>
      </w:r>
      <w:r w:rsidR="009D3AAD">
        <w:rPr>
          <w:lang w:val="ru-RU"/>
        </w:rPr>
        <w:t xml:space="preserve"> 000</w:t>
      </w:r>
      <w:r>
        <w:rPr>
          <w:lang w:val="ru-RU"/>
        </w:rPr>
        <w:t>,00 лева.</w:t>
      </w:r>
    </w:p>
    <w:p w:rsidR="00501E6F" w:rsidRPr="00037C01" w:rsidRDefault="00501E6F" w:rsidP="00037C01">
      <w:pPr>
        <w:spacing w:before="240" w:after="120" w:line="276" w:lineRule="auto"/>
        <w:rPr>
          <w:b/>
          <w:lang w:val="ru-RU"/>
        </w:rPr>
      </w:pPr>
      <w:r w:rsidRPr="00037C01">
        <w:rPr>
          <w:b/>
          <w:lang w:val="ru-RU"/>
        </w:rPr>
        <w:t>ФУНКЦИЯ „ ОТБРАНА И СИГУРНОСТ</w:t>
      </w:r>
      <w:r w:rsidRPr="00037C01">
        <w:rPr>
          <w:b/>
        </w:rPr>
        <w:t>”</w:t>
      </w:r>
      <w:r w:rsidRPr="00037C01">
        <w:rPr>
          <w:b/>
          <w:lang w:val="ru-RU"/>
        </w:rPr>
        <w:t xml:space="preserve"> – </w:t>
      </w:r>
      <w:r w:rsidR="00915333" w:rsidRPr="00A95E53">
        <w:rPr>
          <w:lang w:val="bg-BG" w:eastAsia="bg-BG"/>
        </w:rPr>
        <w:t>545 570</w:t>
      </w:r>
      <w:r w:rsidR="00A30AB7" w:rsidRPr="00037C01">
        <w:rPr>
          <w:b/>
          <w:lang w:val="ru-RU"/>
        </w:rPr>
        <w:t>лв.</w:t>
      </w:r>
    </w:p>
    <w:p w:rsidR="00501E6F" w:rsidRPr="00037C01" w:rsidRDefault="00501E6F" w:rsidP="00037C01">
      <w:pPr>
        <w:spacing w:line="276" w:lineRule="auto"/>
        <w:ind w:firstLine="284"/>
        <w:jc w:val="both"/>
        <w:rPr>
          <w:lang w:val="ru-RU"/>
        </w:rPr>
      </w:pPr>
      <w:r w:rsidRPr="00037C01">
        <w:rPr>
          <w:lang w:val="ru-RU"/>
        </w:rPr>
        <w:t>Функцията обединява дейностите:</w:t>
      </w:r>
    </w:p>
    <w:p w:rsidR="00BF62A6" w:rsidRPr="00037C01" w:rsidRDefault="00501E6F" w:rsidP="00037C01">
      <w:pPr>
        <w:numPr>
          <w:ilvl w:val="0"/>
          <w:numId w:val="2"/>
        </w:numPr>
        <w:spacing w:line="276" w:lineRule="auto"/>
        <w:ind w:left="0" w:firstLine="284"/>
        <w:jc w:val="both"/>
        <w:rPr>
          <w:lang w:val="ru-RU"/>
        </w:rPr>
      </w:pPr>
      <w:r w:rsidRPr="00037C01">
        <w:rPr>
          <w:b/>
          <w:lang w:val="ru-RU"/>
        </w:rPr>
        <w:t>Дейност 239„Други дейности по вътрешната сигурност</w:t>
      </w:r>
      <w:r w:rsidRPr="00037C01">
        <w:rPr>
          <w:b/>
        </w:rPr>
        <w:t>”</w:t>
      </w:r>
      <w:r w:rsidRPr="00037C01">
        <w:rPr>
          <w:lang w:val="ru-RU"/>
        </w:rPr>
        <w:t xml:space="preserve"> </w:t>
      </w:r>
      <w:r w:rsidR="00BF62A6" w:rsidRPr="00037C01">
        <w:rPr>
          <w:lang w:val="ru-RU"/>
        </w:rPr>
        <w:t>.</w:t>
      </w:r>
    </w:p>
    <w:p w:rsidR="00501E6F" w:rsidRPr="00037C01" w:rsidRDefault="00501E6F" w:rsidP="00037C01">
      <w:pPr>
        <w:spacing w:line="276" w:lineRule="auto"/>
        <w:jc w:val="both"/>
        <w:rPr>
          <w:lang w:val="ru-RU"/>
        </w:rPr>
      </w:pPr>
      <w:r w:rsidRPr="00037C01">
        <w:rPr>
          <w:lang w:val="ru-RU"/>
        </w:rPr>
        <w:t xml:space="preserve"> </w:t>
      </w:r>
      <w:r w:rsidR="00BF62A6" w:rsidRPr="00037C01">
        <w:rPr>
          <w:lang w:val="ru-RU"/>
        </w:rPr>
        <w:tab/>
      </w:r>
      <w:r w:rsidR="00BF62A6" w:rsidRPr="00037C01">
        <w:rPr>
          <w:lang w:val="ru-RU"/>
        </w:rPr>
        <w:tab/>
      </w:r>
      <w:r w:rsidR="009D3AAD">
        <w:rPr>
          <w:lang w:val="ru-RU"/>
        </w:rPr>
        <w:t xml:space="preserve">Със средства от централния бюджет е обезпечена дейността на </w:t>
      </w:r>
      <w:r w:rsidR="009D3AAD" w:rsidRPr="00037C01">
        <w:rPr>
          <w:lang w:val="ru-RU"/>
        </w:rPr>
        <w:t>местната комисия за борба срещу противообществени прояви</w:t>
      </w:r>
      <w:r w:rsidR="009D3AAD">
        <w:rPr>
          <w:lang w:val="ru-RU"/>
        </w:rPr>
        <w:t xml:space="preserve"> - </w:t>
      </w:r>
      <w:r w:rsidRPr="00037C01">
        <w:rPr>
          <w:lang w:val="ru-RU"/>
        </w:rPr>
        <w:t>хонорари и удръжки на членовете на местната комисия за борба срещу противообществени прояви на малолетни и непълнолетни; разходи за организиране на приемни помещения  на раой</w:t>
      </w:r>
      <w:r w:rsidR="00093B07" w:rsidRPr="00037C01">
        <w:rPr>
          <w:lang w:val="ru-RU"/>
        </w:rPr>
        <w:t>н</w:t>
      </w:r>
      <w:r w:rsidRPr="00037C01">
        <w:rPr>
          <w:lang w:val="ru-RU"/>
        </w:rPr>
        <w:t xml:space="preserve">ните полицейски инспектори и детска педагогическа стая, както </w:t>
      </w:r>
      <w:r w:rsidR="00F85FE2" w:rsidRPr="00037C01">
        <w:rPr>
          <w:lang w:val="ru-RU"/>
        </w:rPr>
        <w:t xml:space="preserve">и </w:t>
      </w:r>
      <w:r w:rsidRPr="00037C01">
        <w:rPr>
          <w:lang w:val="ru-RU"/>
        </w:rPr>
        <w:t>средства за издръжка на същите</w:t>
      </w:r>
      <w:r w:rsidR="00F85FE2" w:rsidRPr="00037C01">
        <w:rPr>
          <w:lang w:val="ru-RU"/>
        </w:rPr>
        <w:t>.</w:t>
      </w:r>
      <w:r w:rsidRPr="00037C01">
        <w:rPr>
          <w:lang w:val="ru-RU"/>
        </w:rPr>
        <w:t xml:space="preserve"> </w:t>
      </w:r>
    </w:p>
    <w:p w:rsidR="002563E4" w:rsidRPr="002563E4" w:rsidRDefault="009D3AAD" w:rsidP="009D3AAD">
      <w:pPr>
        <w:spacing w:line="276" w:lineRule="auto"/>
        <w:ind w:firstLine="284"/>
        <w:jc w:val="both"/>
        <w:rPr>
          <w:lang w:val="ru-RU"/>
        </w:rPr>
      </w:pPr>
      <w:r>
        <w:rPr>
          <w:lang w:val="ru-RU"/>
        </w:rPr>
        <w:t xml:space="preserve">Дейността е дофинансирана с </w:t>
      </w:r>
      <w:r w:rsidR="002563E4">
        <w:rPr>
          <w:lang w:val="ru-RU"/>
        </w:rPr>
        <w:t>1</w:t>
      </w:r>
      <w:r w:rsidR="00915333">
        <w:rPr>
          <w:lang w:val="ru-RU"/>
        </w:rPr>
        <w:t>0</w:t>
      </w:r>
      <w:r w:rsidR="002563E4">
        <w:rPr>
          <w:lang w:val="ru-RU"/>
        </w:rPr>
        <w:t xml:space="preserve"> 000 лв. за </w:t>
      </w:r>
      <w:r>
        <w:rPr>
          <w:lang w:val="ru-RU"/>
        </w:rPr>
        <w:t>средства и</w:t>
      </w:r>
      <w:r w:rsidR="002563E4">
        <w:rPr>
          <w:lang w:val="ru-RU"/>
        </w:rPr>
        <w:t xml:space="preserve"> дейностт</w:t>
      </w:r>
      <w:r>
        <w:rPr>
          <w:lang w:val="ru-RU"/>
        </w:rPr>
        <w:t>и</w:t>
      </w:r>
      <w:r w:rsidR="002563E4">
        <w:rPr>
          <w:lang w:val="ru-RU"/>
        </w:rPr>
        <w:t xml:space="preserve"> на районните полицейски инспектори</w:t>
      </w:r>
      <w:r>
        <w:rPr>
          <w:lang w:val="ru-RU"/>
        </w:rPr>
        <w:t>, обучения и превантивни мерки за ограничаване и предотвратяване на  негативни прояви.</w:t>
      </w:r>
    </w:p>
    <w:p w:rsidR="00D53D50" w:rsidRPr="00037C01" w:rsidRDefault="00501E6F" w:rsidP="00037C01">
      <w:pPr>
        <w:numPr>
          <w:ilvl w:val="0"/>
          <w:numId w:val="5"/>
        </w:numPr>
        <w:spacing w:line="276" w:lineRule="auto"/>
        <w:ind w:left="0" w:firstLine="284"/>
        <w:jc w:val="both"/>
        <w:rPr>
          <w:lang w:val="ru-RU"/>
        </w:rPr>
      </w:pPr>
      <w:r w:rsidRPr="00037C01">
        <w:rPr>
          <w:b/>
          <w:lang w:val="ru-RU"/>
        </w:rPr>
        <w:t>Дейност 282</w:t>
      </w:r>
      <w:r w:rsidR="004E51D0" w:rsidRPr="00037C01">
        <w:rPr>
          <w:b/>
          <w:lang w:val="ru-RU"/>
        </w:rPr>
        <w:t xml:space="preserve"> </w:t>
      </w:r>
      <w:r w:rsidRPr="00037C01">
        <w:rPr>
          <w:b/>
          <w:lang w:val="ru-RU"/>
        </w:rPr>
        <w:t>„Отбранително мобилизационна подготовка, поддържане на запаси и мощнасти</w:t>
      </w:r>
      <w:r w:rsidRPr="00037C01">
        <w:rPr>
          <w:b/>
        </w:rPr>
        <w:t>”</w:t>
      </w:r>
      <w:r w:rsidRPr="00037C01">
        <w:rPr>
          <w:b/>
          <w:lang w:val="ru-RU"/>
        </w:rPr>
        <w:t xml:space="preserve"> </w:t>
      </w:r>
      <w:r w:rsidR="00D53D50" w:rsidRPr="00037C01">
        <w:rPr>
          <w:b/>
          <w:lang w:val="ru-RU"/>
        </w:rPr>
        <w:t>.</w:t>
      </w:r>
    </w:p>
    <w:p w:rsidR="009D3AAD" w:rsidRDefault="009D3AAD" w:rsidP="00037C01">
      <w:pPr>
        <w:spacing w:line="276" w:lineRule="auto"/>
        <w:ind w:firstLine="1068"/>
        <w:jc w:val="both"/>
        <w:rPr>
          <w:lang w:val="ru-RU"/>
        </w:rPr>
      </w:pPr>
      <w:r>
        <w:rPr>
          <w:lang w:val="ru-RU"/>
        </w:rPr>
        <w:t xml:space="preserve">Дейноста е свързана с работата на </w:t>
      </w:r>
      <w:r w:rsidR="00501E6F" w:rsidRPr="00037C01">
        <w:rPr>
          <w:lang w:val="ru-RU"/>
        </w:rPr>
        <w:t xml:space="preserve"> денонощните оперативни дежурни в общината</w:t>
      </w:r>
      <w:r>
        <w:rPr>
          <w:lang w:val="ru-RU"/>
        </w:rPr>
        <w:t xml:space="preserve"> и се финансира от централния бюджет.</w:t>
      </w:r>
    </w:p>
    <w:p w:rsidR="00501E6F" w:rsidRPr="00037C01" w:rsidRDefault="00501E6F" w:rsidP="00037C01">
      <w:pPr>
        <w:spacing w:line="276" w:lineRule="auto"/>
        <w:ind w:firstLine="1068"/>
        <w:jc w:val="both"/>
        <w:rPr>
          <w:lang w:val="ru-RU"/>
        </w:rPr>
      </w:pPr>
      <w:r w:rsidRPr="00037C01">
        <w:rPr>
          <w:lang w:val="ru-RU"/>
        </w:rPr>
        <w:t xml:space="preserve"> Чрез дофинансиране се разчитат средства на персонал на общинска издръка – пукт за управление;</w:t>
      </w:r>
    </w:p>
    <w:p w:rsidR="00D941D2" w:rsidRPr="00037C01" w:rsidRDefault="00501E6F" w:rsidP="00037C01">
      <w:pPr>
        <w:pStyle w:val="a7"/>
        <w:numPr>
          <w:ilvl w:val="0"/>
          <w:numId w:val="18"/>
        </w:numPr>
        <w:spacing w:line="276" w:lineRule="auto"/>
        <w:ind w:left="0" w:firstLine="349"/>
        <w:jc w:val="both"/>
        <w:rPr>
          <w:b/>
          <w:lang w:val="bg-BG"/>
        </w:rPr>
      </w:pPr>
      <w:r w:rsidRPr="00037C01">
        <w:rPr>
          <w:b/>
          <w:lang w:val="bg-BG"/>
        </w:rPr>
        <w:lastRenderedPageBreak/>
        <w:t xml:space="preserve">Дейност 285„ Доброволни формирования при бедствия“  </w:t>
      </w:r>
      <w:r w:rsidR="00985F82" w:rsidRPr="00037C01">
        <w:rPr>
          <w:b/>
          <w:lang w:val="bg-BG"/>
        </w:rPr>
        <w:t xml:space="preserve">- </w:t>
      </w:r>
      <w:r w:rsidRPr="00037C01">
        <w:rPr>
          <w:lang w:val="bg-BG"/>
        </w:rPr>
        <w:t>това е дейност от 2020 г.</w:t>
      </w:r>
      <w:r w:rsidR="00D941D2" w:rsidRPr="00037C01">
        <w:rPr>
          <w:lang w:val="bg-BG"/>
        </w:rPr>
        <w:t xml:space="preserve"> и </w:t>
      </w:r>
      <w:r w:rsidR="00915333">
        <w:rPr>
          <w:lang w:val="bg-BG"/>
        </w:rPr>
        <w:t xml:space="preserve">чрез </w:t>
      </w:r>
      <w:r w:rsidR="00143A7C">
        <w:rPr>
          <w:lang w:val="bg-BG"/>
        </w:rPr>
        <w:t>нея</w:t>
      </w:r>
      <w:r w:rsidRPr="00037C01">
        <w:rPr>
          <w:lang w:val="bg-BG"/>
        </w:rPr>
        <w:t xml:space="preserve"> са осигурени средства</w:t>
      </w:r>
      <w:r w:rsidR="00D941D2" w:rsidRPr="00037C01">
        <w:rPr>
          <w:lang w:val="bg-BG"/>
        </w:rPr>
        <w:t xml:space="preserve"> </w:t>
      </w:r>
      <w:r w:rsidRPr="00037C01">
        <w:rPr>
          <w:lang w:val="bg-BG"/>
        </w:rPr>
        <w:t>за осъществяване на превантивна дейност във връзка с предотвратяване на бедствия и аварии</w:t>
      </w:r>
      <w:r w:rsidR="00143A7C">
        <w:rPr>
          <w:lang w:val="bg-BG"/>
        </w:rPr>
        <w:t xml:space="preserve">, за </w:t>
      </w:r>
      <w:r w:rsidRPr="00037C01">
        <w:rPr>
          <w:lang w:val="bg-BG"/>
        </w:rPr>
        <w:t xml:space="preserve"> застраховка и обучение на </w:t>
      </w:r>
      <w:r w:rsidR="00944674">
        <w:rPr>
          <w:lang w:val="bg-BG"/>
        </w:rPr>
        <w:t>формированията на доброволците.</w:t>
      </w:r>
    </w:p>
    <w:p w:rsidR="00501E6F" w:rsidRPr="00A14DFF" w:rsidRDefault="00501E6F" w:rsidP="00037C01">
      <w:pPr>
        <w:spacing w:before="240" w:after="120" w:line="276" w:lineRule="auto"/>
        <w:jc w:val="both"/>
        <w:rPr>
          <w:lang w:val="bg-BG"/>
        </w:rPr>
      </w:pPr>
      <w:r w:rsidRPr="00037C01">
        <w:rPr>
          <w:b/>
        </w:rPr>
        <w:t xml:space="preserve">ФУНКЦИЯ „ ОБРАЗОВАНИЕ </w:t>
      </w:r>
      <w:r w:rsidR="00A14DFF">
        <w:rPr>
          <w:b/>
          <w:lang w:val="bg-BG"/>
        </w:rPr>
        <w:t xml:space="preserve"> - </w:t>
      </w:r>
      <w:r w:rsidR="00A14DFF" w:rsidRPr="00A14DFF">
        <w:rPr>
          <w:lang w:val="bg-BG"/>
        </w:rPr>
        <w:t>10 174 408,00 лв.</w:t>
      </w:r>
    </w:p>
    <w:p w:rsidR="00143A7C" w:rsidRDefault="00143A7C" w:rsidP="00927F04">
      <w:pPr>
        <w:spacing w:line="276" w:lineRule="auto"/>
        <w:ind w:left="20" w:firstLine="264"/>
        <w:jc w:val="both"/>
        <w:rPr>
          <w:lang w:val="bg-BG"/>
        </w:rPr>
      </w:pPr>
      <w:r>
        <w:rPr>
          <w:lang w:val="bg-BG"/>
        </w:rPr>
        <w:t>Средствата са изцяло осигурени чрез ЕРС за 2024 г. , с изключение на средствата за дофинансиране за маломерни паралелки в училищата</w:t>
      </w:r>
      <w:r w:rsidR="009D3AAD">
        <w:rPr>
          <w:lang w:val="bg-BG"/>
        </w:rPr>
        <w:t>,</w:t>
      </w:r>
      <w:r>
        <w:rPr>
          <w:lang w:val="bg-BG"/>
        </w:rPr>
        <w:t xml:space="preserve"> млечната кухня в детските градини</w:t>
      </w:r>
      <w:r w:rsidR="009D3AAD">
        <w:rPr>
          <w:lang w:val="bg-BG"/>
        </w:rPr>
        <w:t>,</w:t>
      </w:r>
      <w:r>
        <w:rPr>
          <w:lang w:val="bg-BG"/>
        </w:rPr>
        <w:t xml:space="preserve"> общинската дейност в центъра за извънучилищна дейност, центъра за дейности за младежта;</w:t>
      </w:r>
    </w:p>
    <w:p w:rsidR="00501E6F" w:rsidRPr="00037C01" w:rsidRDefault="00501E6F" w:rsidP="00927F04">
      <w:pPr>
        <w:spacing w:line="276" w:lineRule="auto"/>
        <w:ind w:left="20" w:firstLine="264"/>
        <w:jc w:val="both"/>
        <w:rPr>
          <w:lang w:val="bg-BG"/>
        </w:rPr>
      </w:pPr>
      <w:r w:rsidRPr="00037C01">
        <w:rPr>
          <w:lang w:val="bg-BG"/>
        </w:rPr>
        <w:t xml:space="preserve">Планираните разходи </w:t>
      </w:r>
      <w:r w:rsidR="00C334DB">
        <w:rPr>
          <w:lang w:val="bg-BG"/>
        </w:rPr>
        <w:t>в размер на 10 14 408,00 лв.7</w:t>
      </w:r>
      <w:r w:rsidRPr="00037C01">
        <w:rPr>
          <w:lang w:val="bg-BG"/>
        </w:rPr>
        <w:t>по бюджет 202</w:t>
      </w:r>
      <w:r w:rsidR="00143A7C">
        <w:rPr>
          <w:lang w:val="bg-BG"/>
        </w:rPr>
        <w:t>4</w:t>
      </w:r>
      <w:r w:rsidRPr="00037C01">
        <w:rPr>
          <w:lang w:val="bg-BG"/>
        </w:rPr>
        <w:t xml:space="preserve"> във функция</w:t>
      </w:r>
      <w:r w:rsidR="00093B07" w:rsidRPr="00037C01">
        <w:rPr>
          <w:lang w:val="bg-BG"/>
        </w:rPr>
        <w:t xml:space="preserve"> </w:t>
      </w:r>
      <w:r w:rsidRPr="00037C01">
        <w:rPr>
          <w:lang w:val="bg-BG"/>
        </w:rPr>
        <w:t xml:space="preserve">”Образование” по дейности са разпределени </w:t>
      </w:r>
      <w:r w:rsidR="00143A7C">
        <w:rPr>
          <w:lang w:val="bg-BG"/>
        </w:rPr>
        <w:t>в</w:t>
      </w:r>
      <w:r w:rsidRPr="00037C01">
        <w:rPr>
          <w:lang w:val="bg-BG"/>
        </w:rPr>
        <w:t>:</w:t>
      </w:r>
    </w:p>
    <w:p w:rsidR="00501E6F" w:rsidRPr="003523C6" w:rsidRDefault="00501E6F" w:rsidP="00143A7C">
      <w:pPr>
        <w:numPr>
          <w:ilvl w:val="0"/>
          <w:numId w:val="7"/>
        </w:numPr>
        <w:spacing w:line="276" w:lineRule="auto"/>
        <w:ind w:left="0" w:firstLine="284"/>
        <w:jc w:val="both"/>
        <w:rPr>
          <w:lang w:val="bg-BG"/>
        </w:rPr>
      </w:pPr>
      <w:r w:rsidRPr="003523C6">
        <w:rPr>
          <w:lang w:val="bg-BG"/>
        </w:rPr>
        <w:t>Дейност 311</w:t>
      </w:r>
      <w:r w:rsidRPr="003523C6">
        <w:t xml:space="preserve"> </w:t>
      </w:r>
      <w:r w:rsidRPr="003523C6">
        <w:rPr>
          <w:lang w:val="bg-BG"/>
        </w:rPr>
        <w:t>„Детски градини</w:t>
      </w:r>
      <w:r w:rsidR="009D3AAD" w:rsidRPr="003523C6">
        <w:rPr>
          <w:lang w:val="bg-BG"/>
        </w:rPr>
        <w:t xml:space="preserve">  - </w:t>
      </w:r>
      <w:r w:rsidR="003523C6" w:rsidRPr="003523C6">
        <w:rPr>
          <w:lang w:val="bg-BG"/>
        </w:rPr>
        <w:t>3 118 061,00 лв.</w:t>
      </w:r>
    </w:p>
    <w:p w:rsidR="00501E6F" w:rsidRPr="003523C6" w:rsidRDefault="00501E6F" w:rsidP="00143A7C">
      <w:pPr>
        <w:numPr>
          <w:ilvl w:val="0"/>
          <w:numId w:val="7"/>
        </w:numPr>
        <w:spacing w:line="276" w:lineRule="auto"/>
        <w:ind w:left="0" w:firstLine="284"/>
        <w:jc w:val="both"/>
        <w:rPr>
          <w:lang w:val="bg-BG"/>
        </w:rPr>
      </w:pPr>
      <w:r w:rsidRPr="003523C6">
        <w:rPr>
          <w:lang w:val="bg-BG"/>
        </w:rPr>
        <w:t>Дейност 322</w:t>
      </w:r>
      <w:r w:rsidRPr="003523C6">
        <w:t xml:space="preserve"> </w:t>
      </w:r>
      <w:r w:rsidRPr="003523C6">
        <w:rPr>
          <w:lang w:val="bg-BG"/>
        </w:rPr>
        <w:t>„Неспециализирани училища, без проф</w:t>
      </w:r>
      <w:r w:rsidR="003523C6" w:rsidRPr="003523C6">
        <w:rPr>
          <w:lang w:val="bg-BG"/>
        </w:rPr>
        <w:t>.</w:t>
      </w:r>
      <w:r w:rsidRPr="003523C6">
        <w:rPr>
          <w:lang w:val="bg-BG"/>
        </w:rPr>
        <w:t xml:space="preserve"> гимназии</w:t>
      </w:r>
      <w:r w:rsidR="003523C6" w:rsidRPr="003523C6">
        <w:rPr>
          <w:lang w:val="bg-BG"/>
        </w:rPr>
        <w:t>- 5 351 825,00 лв.</w:t>
      </w:r>
    </w:p>
    <w:p w:rsidR="00B75BF7" w:rsidRPr="003523C6" w:rsidRDefault="00501E6F" w:rsidP="00143A7C">
      <w:pPr>
        <w:numPr>
          <w:ilvl w:val="0"/>
          <w:numId w:val="7"/>
        </w:numPr>
        <w:spacing w:line="276" w:lineRule="auto"/>
        <w:ind w:left="0" w:firstLine="284"/>
        <w:jc w:val="both"/>
        <w:rPr>
          <w:lang w:val="bg-BG"/>
        </w:rPr>
      </w:pPr>
      <w:r w:rsidRPr="003523C6">
        <w:rPr>
          <w:lang w:val="bg-BG"/>
        </w:rPr>
        <w:t>Дейност 326</w:t>
      </w:r>
      <w:r w:rsidRPr="003523C6">
        <w:t xml:space="preserve"> </w:t>
      </w:r>
      <w:r w:rsidRPr="003523C6">
        <w:rPr>
          <w:lang w:val="bg-BG"/>
        </w:rPr>
        <w:t>„Професионални гимназии и паралелки за проф</w:t>
      </w:r>
      <w:r w:rsidR="00B75BF7" w:rsidRPr="003523C6">
        <w:rPr>
          <w:lang w:val="bg-BG"/>
        </w:rPr>
        <w:t>.</w:t>
      </w:r>
      <w:r w:rsidRPr="003523C6">
        <w:rPr>
          <w:lang w:val="bg-BG"/>
        </w:rPr>
        <w:t xml:space="preserve"> подготовка”</w:t>
      </w:r>
      <w:r w:rsidR="003523C6" w:rsidRPr="003523C6">
        <w:rPr>
          <w:lang w:val="bg-BG"/>
        </w:rPr>
        <w:t>1 070 574,00 лв.</w:t>
      </w:r>
    </w:p>
    <w:p w:rsidR="00501E6F" w:rsidRPr="003523C6" w:rsidRDefault="00501E6F" w:rsidP="00037C01">
      <w:pPr>
        <w:numPr>
          <w:ilvl w:val="0"/>
          <w:numId w:val="7"/>
        </w:numPr>
        <w:spacing w:line="276" w:lineRule="auto"/>
        <w:ind w:left="0" w:firstLine="284"/>
        <w:jc w:val="both"/>
        <w:rPr>
          <w:lang w:val="bg-BG"/>
        </w:rPr>
      </w:pPr>
      <w:r w:rsidRPr="003523C6">
        <w:rPr>
          <w:lang w:val="bg-BG"/>
        </w:rPr>
        <w:t>Дейност 338</w:t>
      </w:r>
      <w:r w:rsidRPr="003523C6">
        <w:t xml:space="preserve"> </w:t>
      </w:r>
      <w:r w:rsidRPr="003523C6">
        <w:rPr>
          <w:lang w:val="bg-BG"/>
        </w:rPr>
        <w:t>„Ресурсно подпомагане”</w:t>
      </w:r>
      <w:r w:rsidR="003523C6" w:rsidRPr="003523C6">
        <w:rPr>
          <w:lang w:val="bg-BG"/>
        </w:rPr>
        <w:t xml:space="preserve"> – 356 862,00 лв.</w:t>
      </w:r>
    </w:p>
    <w:p w:rsidR="00501E6F" w:rsidRPr="003523C6" w:rsidRDefault="00501E6F" w:rsidP="00037C01">
      <w:pPr>
        <w:numPr>
          <w:ilvl w:val="0"/>
          <w:numId w:val="7"/>
        </w:numPr>
        <w:spacing w:line="276" w:lineRule="auto"/>
        <w:ind w:left="0" w:firstLine="284"/>
        <w:jc w:val="both"/>
        <w:rPr>
          <w:lang w:val="bg-BG"/>
        </w:rPr>
      </w:pPr>
      <w:r w:rsidRPr="003523C6">
        <w:rPr>
          <w:lang w:val="bg-BG"/>
        </w:rPr>
        <w:t>Дейност 337</w:t>
      </w:r>
      <w:r w:rsidRPr="003523C6">
        <w:t xml:space="preserve"> </w:t>
      </w:r>
      <w:r w:rsidRPr="003523C6">
        <w:rPr>
          <w:lang w:val="bg-BG"/>
        </w:rPr>
        <w:t>„Център за подкрепа за личностно развитие”- ОЦИД</w:t>
      </w:r>
      <w:r w:rsidR="003523C6" w:rsidRPr="003523C6">
        <w:rPr>
          <w:lang w:val="bg-BG"/>
        </w:rPr>
        <w:t xml:space="preserve"> – 143 200,00 лв.</w:t>
      </w:r>
    </w:p>
    <w:p w:rsidR="00501E6F" w:rsidRPr="003523C6" w:rsidRDefault="00501E6F" w:rsidP="00037C01">
      <w:pPr>
        <w:numPr>
          <w:ilvl w:val="0"/>
          <w:numId w:val="7"/>
        </w:numPr>
        <w:spacing w:line="276" w:lineRule="auto"/>
        <w:ind w:left="0" w:firstLine="284"/>
        <w:jc w:val="both"/>
        <w:rPr>
          <w:lang w:val="bg-BG"/>
        </w:rPr>
      </w:pPr>
      <w:r w:rsidRPr="003523C6">
        <w:rPr>
          <w:lang w:val="bg-BG"/>
        </w:rPr>
        <w:t>Дейност 369</w:t>
      </w:r>
      <w:r w:rsidRPr="003523C6">
        <w:t xml:space="preserve"> </w:t>
      </w:r>
      <w:r w:rsidRPr="003523C6">
        <w:rPr>
          <w:lang w:val="bg-BG"/>
        </w:rPr>
        <w:t>„Други дейности за младежта”</w:t>
      </w:r>
      <w:r w:rsidR="003523C6" w:rsidRPr="003523C6">
        <w:rPr>
          <w:lang w:val="bg-BG"/>
        </w:rPr>
        <w:t>- 41 500,00 лв.</w:t>
      </w:r>
    </w:p>
    <w:p w:rsidR="00501E6F" w:rsidRPr="003523C6" w:rsidRDefault="00501E6F" w:rsidP="00037C01">
      <w:pPr>
        <w:numPr>
          <w:ilvl w:val="0"/>
          <w:numId w:val="7"/>
        </w:numPr>
        <w:spacing w:line="276" w:lineRule="auto"/>
        <w:ind w:left="0" w:firstLine="284"/>
        <w:jc w:val="both"/>
        <w:rPr>
          <w:lang w:val="bg-BG"/>
        </w:rPr>
      </w:pPr>
      <w:r w:rsidRPr="003523C6">
        <w:rPr>
          <w:lang w:val="bg-BG"/>
        </w:rPr>
        <w:t>Дейност 389</w:t>
      </w:r>
      <w:r w:rsidRPr="003523C6">
        <w:t xml:space="preserve"> </w:t>
      </w:r>
      <w:r w:rsidRPr="003523C6">
        <w:rPr>
          <w:lang w:val="bg-BG"/>
        </w:rPr>
        <w:t>„Други дейности по образованието”</w:t>
      </w:r>
      <w:r w:rsidR="003523C6" w:rsidRPr="003523C6">
        <w:rPr>
          <w:lang w:val="bg-BG"/>
        </w:rPr>
        <w:t>-92 386,00 лв.</w:t>
      </w:r>
    </w:p>
    <w:p w:rsidR="00501E6F" w:rsidRPr="00A14DFF" w:rsidRDefault="00501E6F" w:rsidP="00037C01">
      <w:pPr>
        <w:spacing w:before="240" w:after="120" w:line="276" w:lineRule="auto"/>
        <w:outlineLvl w:val="0"/>
        <w:rPr>
          <w:lang w:val="bg-BG"/>
        </w:rPr>
      </w:pPr>
      <w:r w:rsidRPr="00037C01">
        <w:rPr>
          <w:b/>
        </w:rPr>
        <w:t xml:space="preserve">ФУНКЦИЯ „ ЗДРАВЕОПАЗВАНЕ </w:t>
      </w:r>
      <w:r w:rsidR="00A14DFF">
        <w:rPr>
          <w:b/>
          <w:lang w:val="bg-BG"/>
        </w:rPr>
        <w:t xml:space="preserve"> - </w:t>
      </w:r>
      <w:r w:rsidR="00A14DFF" w:rsidRPr="00A14DFF">
        <w:rPr>
          <w:lang w:val="bg-BG"/>
        </w:rPr>
        <w:t>421 566,00 лв.</w:t>
      </w:r>
    </w:p>
    <w:p w:rsidR="00501E6F" w:rsidRDefault="00143A7C" w:rsidP="00037C01">
      <w:pPr>
        <w:spacing w:line="276" w:lineRule="auto"/>
        <w:ind w:firstLine="284"/>
        <w:jc w:val="both"/>
        <w:outlineLvl w:val="0"/>
      </w:pPr>
      <w:r>
        <w:rPr>
          <w:lang w:val="bg-BG"/>
        </w:rPr>
        <w:t>С</w:t>
      </w:r>
      <w:r w:rsidR="00501E6F" w:rsidRPr="00037C01">
        <w:t>редства</w:t>
      </w:r>
      <w:r>
        <w:rPr>
          <w:lang w:val="bg-BG"/>
        </w:rPr>
        <w:t xml:space="preserve">та са </w:t>
      </w:r>
      <w:r w:rsidR="00501E6F" w:rsidRPr="00037C01">
        <w:t xml:space="preserve"> за заплати, осигурителни вноски и издръжка, средства за безопасни и здравословни условия на труд на персонала в детските ясли и здравните кабинети за медицинско обслужване на деца от детски градини</w:t>
      </w:r>
      <w:r w:rsidR="00501E6F" w:rsidRPr="00037C01">
        <w:rPr>
          <w:lang w:val="bg-BG"/>
        </w:rPr>
        <w:t xml:space="preserve"> </w:t>
      </w:r>
      <w:r w:rsidR="00501E6F" w:rsidRPr="00037C01">
        <w:t>и ученици в дневна форма на обучение от училищата в общинат</w:t>
      </w:r>
      <w:r w:rsidR="00501E6F" w:rsidRPr="00037C01">
        <w:rPr>
          <w:lang w:val="bg-BG"/>
        </w:rPr>
        <w:t>а</w:t>
      </w:r>
      <w:r w:rsidR="00501E6F" w:rsidRPr="00037C01">
        <w:t>.</w:t>
      </w:r>
    </w:p>
    <w:p w:rsidR="00A14DFF" w:rsidRPr="00A14DFF" w:rsidRDefault="00A14DFF" w:rsidP="00037C01">
      <w:pPr>
        <w:spacing w:line="276" w:lineRule="auto"/>
        <w:ind w:firstLine="284"/>
        <w:jc w:val="both"/>
        <w:outlineLvl w:val="0"/>
        <w:rPr>
          <w:lang w:val="bg-BG"/>
        </w:rPr>
      </w:pPr>
      <w:r>
        <w:rPr>
          <w:lang w:val="bg-BG"/>
        </w:rPr>
        <w:t>Отчетността е в две направления:</w:t>
      </w:r>
    </w:p>
    <w:p w:rsidR="00501E6F" w:rsidRPr="00037C01" w:rsidRDefault="00501E6F" w:rsidP="00143A7C">
      <w:pPr>
        <w:numPr>
          <w:ilvl w:val="0"/>
          <w:numId w:val="7"/>
        </w:numPr>
        <w:spacing w:line="276" w:lineRule="auto"/>
        <w:ind w:left="0" w:firstLine="284"/>
        <w:jc w:val="both"/>
        <w:rPr>
          <w:lang w:val="ru-RU"/>
        </w:rPr>
      </w:pPr>
      <w:r w:rsidRPr="00037C01">
        <w:rPr>
          <w:b/>
          <w:lang w:val="bg-BG"/>
        </w:rPr>
        <w:t>Дейност 431</w:t>
      </w:r>
      <w:r w:rsidRPr="00037C01">
        <w:rPr>
          <w:b/>
        </w:rPr>
        <w:t xml:space="preserve"> </w:t>
      </w:r>
      <w:r w:rsidRPr="00037C01">
        <w:rPr>
          <w:b/>
          <w:lang w:val="bg-BG"/>
        </w:rPr>
        <w:t>„Детски ясли, детски кухни и яслени групи в детска градина</w:t>
      </w:r>
    </w:p>
    <w:p w:rsidR="00501E6F" w:rsidRPr="00037C01" w:rsidRDefault="00501E6F" w:rsidP="00037C01">
      <w:pPr>
        <w:numPr>
          <w:ilvl w:val="0"/>
          <w:numId w:val="7"/>
        </w:numPr>
        <w:spacing w:line="276" w:lineRule="auto"/>
        <w:ind w:left="0" w:firstLine="284"/>
        <w:jc w:val="both"/>
        <w:rPr>
          <w:b/>
          <w:lang w:val="bg-BG"/>
        </w:rPr>
      </w:pPr>
      <w:r w:rsidRPr="00037C01">
        <w:rPr>
          <w:b/>
          <w:lang w:val="bg-BG"/>
        </w:rPr>
        <w:t>Дейност 43</w:t>
      </w:r>
      <w:r w:rsidR="005A4A28" w:rsidRPr="00037C01">
        <w:rPr>
          <w:b/>
          <w:lang w:val="bg-BG"/>
        </w:rPr>
        <w:t>7</w:t>
      </w:r>
      <w:r w:rsidRPr="00037C01">
        <w:rPr>
          <w:b/>
        </w:rPr>
        <w:t xml:space="preserve"> </w:t>
      </w:r>
      <w:r w:rsidRPr="00037C01">
        <w:rPr>
          <w:b/>
          <w:lang w:val="bg-BG"/>
        </w:rPr>
        <w:t>„Здравен кабинет в детски градини и училища”:</w:t>
      </w:r>
    </w:p>
    <w:p w:rsidR="00501E6F" w:rsidRPr="00A14DFF" w:rsidRDefault="00907B6F" w:rsidP="00037C01">
      <w:pPr>
        <w:spacing w:before="240" w:after="120" w:line="276" w:lineRule="auto"/>
        <w:rPr>
          <w:lang w:val="ru-RU"/>
        </w:rPr>
      </w:pPr>
      <w:r w:rsidRPr="00037C01">
        <w:rPr>
          <w:b/>
          <w:lang w:val="ru-RU"/>
        </w:rPr>
        <w:t>ФУНКЦИЯ „ СОЦИАЛНО ОСИГУРЯВАНЕ</w:t>
      </w:r>
      <w:r w:rsidR="00501E6F" w:rsidRPr="00037C01">
        <w:rPr>
          <w:b/>
          <w:lang w:val="ru-RU"/>
        </w:rPr>
        <w:t>, ПОДПОМАГАНЕ И ГРИЖИ”</w:t>
      </w:r>
      <w:r w:rsidR="00A14DFF">
        <w:rPr>
          <w:b/>
          <w:lang w:val="ru-RU"/>
        </w:rPr>
        <w:t xml:space="preserve"> </w:t>
      </w:r>
      <w:r w:rsidR="00A14DFF" w:rsidRPr="00A14DFF">
        <w:rPr>
          <w:lang w:val="ru-RU"/>
        </w:rPr>
        <w:t>– 5 317 728,00 лв.</w:t>
      </w:r>
    </w:p>
    <w:p w:rsidR="004B6B09" w:rsidRPr="00037C01" w:rsidRDefault="004B6B09" w:rsidP="00037C01">
      <w:pPr>
        <w:pStyle w:val="a8"/>
        <w:shd w:val="clear" w:color="auto" w:fill="auto"/>
        <w:spacing w:before="0" w:after="0" w:line="276" w:lineRule="auto"/>
        <w:ind w:right="20" w:firstLine="360"/>
        <w:rPr>
          <w:b/>
          <w:sz w:val="24"/>
          <w:szCs w:val="24"/>
          <w:lang w:val="ru-RU"/>
        </w:rPr>
      </w:pPr>
      <w:r w:rsidRPr="00037C01">
        <w:rPr>
          <w:sz w:val="24"/>
          <w:szCs w:val="24"/>
        </w:rPr>
        <w:t xml:space="preserve">Община Тутракан подпомага финансово дейността на съюзи, организации, клубове на пенсионери, хора с физически и сетивни увреждания, и други нуждаещи се целеви групи. Експерти осъществяват непрекъснат диалог и оказват професионална, методическа, консултативна и техническа помощ на всички организации и дейности, подпомагат изпълнението на публичните политики в социалната сфера. Тук са планирани бюджетни средства за финансиране на дейността на клубовете на пенсионери и за недостига по национални програми съгласно Закона за насърчаване на заетостта и проекти по Оперативни програми за временна заетост, център за обществена подкрепа, </w:t>
      </w:r>
      <w:r w:rsidR="00EA098C" w:rsidRPr="00037C01">
        <w:rPr>
          <w:sz w:val="24"/>
          <w:szCs w:val="24"/>
        </w:rPr>
        <w:t>център за настаняване от семеен тип, дом за стари хора, център за социална рехабилитация и интеграция, асистентска подкрепа</w:t>
      </w:r>
      <w:r w:rsidR="00000B9D">
        <w:rPr>
          <w:sz w:val="24"/>
          <w:szCs w:val="24"/>
        </w:rPr>
        <w:t>, д</w:t>
      </w:r>
      <w:r w:rsidR="00000B9D" w:rsidRPr="00000B9D">
        <w:rPr>
          <w:sz w:val="24"/>
          <w:szCs w:val="24"/>
        </w:rPr>
        <w:t>невен център за пълнолетни лица с увреждания-Тутракан</w:t>
      </w:r>
      <w:r w:rsidR="00000B9D">
        <w:rPr>
          <w:sz w:val="24"/>
          <w:szCs w:val="24"/>
        </w:rPr>
        <w:t>, ц</w:t>
      </w:r>
      <w:r w:rsidR="00000B9D" w:rsidRPr="00000B9D">
        <w:rPr>
          <w:sz w:val="24"/>
          <w:szCs w:val="24"/>
        </w:rPr>
        <w:t>ентър за настаняване от семеен тип за пълнолетни лица с психични разстройства-Тутракан</w:t>
      </w:r>
      <w:r w:rsidR="00000B9D">
        <w:rPr>
          <w:sz w:val="24"/>
          <w:szCs w:val="24"/>
        </w:rPr>
        <w:t>, ц</w:t>
      </w:r>
      <w:r w:rsidR="00000B9D" w:rsidRPr="00000B9D">
        <w:rPr>
          <w:sz w:val="24"/>
          <w:szCs w:val="24"/>
        </w:rPr>
        <w:t>ентър за настаняване от семеен тип за пълнолетни лица с деменция</w:t>
      </w:r>
      <w:r w:rsidR="00000B9D">
        <w:rPr>
          <w:sz w:val="24"/>
          <w:szCs w:val="24"/>
        </w:rPr>
        <w:t xml:space="preserve"> </w:t>
      </w:r>
      <w:r w:rsidR="00000B9D" w:rsidRPr="00000B9D">
        <w:rPr>
          <w:sz w:val="24"/>
          <w:szCs w:val="24"/>
        </w:rPr>
        <w:t>-Тутракан</w:t>
      </w:r>
      <w:r w:rsidR="00000B9D">
        <w:rPr>
          <w:sz w:val="24"/>
          <w:szCs w:val="24"/>
        </w:rPr>
        <w:t>, ц</w:t>
      </w:r>
      <w:r w:rsidR="00000B9D" w:rsidRPr="00000B9D">
        <w:rPr>
          <w:sz w:val="24"/>
          <w:szCs w:val="24"/>
        </w:rPr>
        <w:t>ентър за настаняване от семеен тип за пълнолетни лица с умствена изостаналост с.</w:t>
      </w:r>
      <w:r w:rsidR="00000B9D">
        <w:rPr>
          <w:sz w:val="24"/>
          <w:szCs w:val="24"/>
        </w:rPr>
        <w:t xml:space="preserve"> </w:t>
      </w:r>
      <w:r w:rsidR="00000B9D" w:rsidRPr="00000B9D">
        <w:rPr>
          <w:sz w:val="24"/>
          <w:szCs w:val="24"/>
        </w:rPr>
        <w:t>Белица</w:t>
      </w:r>
      <w:r w:rsidR="00EA098C" w:rsidRPr="00037C01">
        <w:rPr>
          <w:sz w:val="24"/>
          <w:szCs w:val="24"/>
        </w:rPr>
        <w:t>.</w:t>
      </w:r>
    </w:p>
    <w:p w:rsidR="00501E6F" w:rsidRPr="00037C01" w:rsidRDefault="00501E6F" w:rsidP="00037C01">
      <w:pPr>
        <w:numPr>
          <w:ilvl w:val="0"/>
          <w:numId w:val="7"/>
        </w:numPr>
        <w:spacing w:line="276" w:lineRule="auto"/>
        <w:ind w:left="0" w:firstLine="284"/>
        <w:jc w:val="both"/>
        <w:rPr>
          <w:b/>
          <w:lang w:val="bg-BG"/>
        </w:rPr>
      </w:pPr>
      <w:r w:rsidRPr="00037C01">
        <w:rPr>
          <w:b/>
          <w:lang w:val="bg-BG"/>
        </w:rPr>
        <w:t>Дейност 525</w:t>
      </w:r>
      <w:r w:rsidRPr="00037C01">
        <w:rPr>
          <w:b/>
        </w:rPr>
        <w:t xml:space="preserve"> </w:t>
      </w:r>
      <w:r w:rsidRPr="00037C01">
        <w:rPr>
          <w:b/>
          <w:lang w:val="bg-BG"/>
        </w:rPr>
        <w:t>„Клубове на пенсионера, инвалида и др.”:</w:t>
      </w:r>
    </w:p>
    <w:p w:rsidR="00501E6F" w:rsidRPr="00037C01" w:rsidRDefault="00501E6F" w:rsidP="00037C01">
      <w:pPr>
        <w:numPr>
          <w:ilvl w:val="0"/>
          <w:numId w:val="7"/>
        </w:numPr>
        <w:spacing w:line="276" w:lineRule="auto"/>
        <w:ind w:left="0" w:firstLine="284"/>
        <w:jc w:val="both"/>
        <w:rPr>
          <w:b/>
          <w:lang w:val="bg-BG"/>
        </w:rPr>
      </w:pPr>
      <w:r w:rsidRPr="00037C01">
        <w:rPr>
          <w:b/>
          <w:lang w:val="bg-BG"/>
        </w:rPr>
        <w:t>Дейност 526</w:t>
      </w:r>
      <w:r w:rsidRPr="00037C01">
        <w:rPr>
          <w:b/>
        </w:rPr>
        <w:t xml:space="preserve"> </w:t>
      </w:r>
      <w:r w:rsidRPr="00037C01">
        <w:rPr>
          <w:b/>
          <w:lang w:val="bg-BG"/>
        </w:rPr>
        <w:t>„Центрове за обществена подкрепа”:</w:t>
      </w:r>
    </w:p>
    <w:p w:rsidR="00501E6F" w:rsidRPr="00037C01" w:rsidRDefault="00501E6F" w:rsidP="00037C01">
      <w:pPr>
        <w:numPr>
          <w:ilvl w:val="0"/>
          <w:numId w:val="7"/>
        </w:numPr>
        <w:spacing w:line="276" w:lineRule="auto"/>
        <w:ind w:left="0" w:firstLine="284"/>
        <w:jc w:val="both"/>
        <w:rPr>
          <w:b/>
          <w:lang w:val="bg-BG"/>
        </w:rPr>
      </w:pPr>
      <w:r w:rsidRPr="00037C01">
        <w:rPr>
          <w:b/>
          <w:lang w:val="bg-BG"/>
        </w:rPr>
        <w:t>Дейност 530</w:t>
      </w:r>
      <w:r w:rsidRPr="00037C01">
        <w:rPr>
          <w:b/>
        </w:rPr>
        <w:t xml:space="preserve"> </w:t>
      </w:r>
      <w:r w:rsidRPr="00037C01">
        <w:rPr>
          <w:b/>
          <w:lang w:val="bg-BG"/>
        </w:rPr>
        <w:t>„Център за настаняване от семеен тип”:</w:t>
      </w:r>
    </w:p>
    <w:p w:rsidR="007F6821" w:rsidRPr="00037C01" w:rsidRDefault="007F6821" w:rsidP="00037C01">
      <w:pPr>
        <w:numPr>
          <w:ilvl w:val="0"/>
          <w:numId w:val="7"/>
        </w:numPr>
        <w:spacing w:line="276" w:lineRule="auto"/>
        <w:ind w:left="0" w:firstLine="284"/>
        <w:jc w:val="both"/>
        <w:rPr>
          <w:b/>
          <w:lang w:val="bg-BG"/>
        </w:rPr>
      </w:pPr>
      <w:r w:rsidRPr="00037C01">
        <w:rPr>
          <w:b/>
          <w:lang w:val="bg-BG"/>
        </w:rPr>
        <w:lastRenderedPageBreak/>
        <w:t>Дейност 532</w:t>
      </w:r>
      <w:r w:rsidRPr="00037C01">
        <w:rPr>
          <w:b/>
        </w:rPr>
        <w:t xml:space="preserve"> </w:t>
      </w:r>
      <w:r w:rsidRPr="00037C01">
        <w:rPr>
          <w:b/>
          <w:lang w:val="bg-BG"/>
        </w:rPr>
        <w:t>„Повременна заетост”:</w:t>
      </w:r>
    </w:p>
    <w:p w:rsidR="00501E6F" w:rsidRPr="00037C01" w:rsidRDefault="00501E6F" w:rsidP="00037C01">
      <w:pPr>
        <w:numPr>
          <w:ilvl w:val="0"/>
          <w:numId w:val="7"/>
        </w:numPr>
        <w:spacing w:line="276" w:lineRule="auto"/>
        <w:ind w:left="0" w:firstLine="284"/>
        <w:jc w:val="both"/>
        <w:rPr>
          <w:b/>
          <w:lang w:val="bg-BG"/>
        </w:rPr>
      </w:pPr>
      <w:r w:rsidRPr="00037C01">
        <w:rPr>
          <w:b/>
          <w:lang w:val="bg-BG"/>
        </w:rPr>
        <w:t>Дейност 540</w:t>
      </w:r>
      <w:r w:rsidRPr="00037C01">
        <w:rPr>
          <w:b/>
        </w:rPr>
        <w:t xml:space="preserve"> </w:t>
      </w:r>
      <w:r w:rsidRPr="00037C01">
        <w:rPr>
          <w:b/>
          <w:lang w:val="bg-BG"/>
        </w:rPr>
        <w:t>„Домове за стари хора”:</w:t>
      </w:r>
    </w:p>
    <w:p w:rsidR="007F6821" w:rsidRPr="00037C01" w:rsidRDefault="007F6821" w:rsidP="00037C01">
      <w:pPr>
        <w:numPr>
          <w:ilvl w:val="0"/>
          <w:numId w:val="7"/>
        </w:numPr>
        <w:spacing w:line="276" w:lineRule="auto"/>
        <w:ind w:left="0" w:firstLine="284"/>
        <w:jc w:val="both"/>
        <w:rPr>
          <w:b/>
          <w:lang w:val="bg-BG"/>
        </w:rPr>
      </w:pPr>
      <w:r w:rsidRPr="00037C01">
        <w:rPr>
          <w:b/>
          <w:lang w:val="bg-BG"/>
        </w:rPr>
        <w:t>Дейност 550</w:t>
      </w:r>
      <w:r w:rsidRPr="00037C01">
        <w:rPr>
          <w:b/>
        </w:rPr>
        <w:t xml:space="preserve"> </w:t>
      </w:r>
      <w:r w:rsidRPr="00037C01">
        <w:rPr>
          <w:b/>
          <w:lang w:val="bg-BG"/>
        </w:rPr>
        <w:t>„Центрове за социална рехабилитация и интеграция”:</w:t>
      </w:r>
    </w:p>
    <w:p w:rsidR="007F1013" w:rsidRPr="00037C01" w:rsidRDefault="00143A7C" w:rsidP="00143A7C">
      <w:pPr>
        <w:numPr>
          <w:ilvl w:val="0"/>
          <w:numId w:val="7"/>
        </w:numPr>
        <w:spacing w:line="276" w:lineRule="auto"/>
        <w:ind w:hanging="218"/>
        <w:jc w:val="both"/>
        <w:rPr>
          <w:b/>
          <w:lang w:val="bg-BG"/>
        </w:rPr>
      </w:pPr>
      <w:r>
        <w:rPr>
          <w:b/>
          <w:lang w:val="bg-BG"/>
        </w:rPr>
        <w:t xml:space="preserve"> </w:t>
      </w:r>
      <w:r w:rsidR="007F1013" w:rsidRPr="00037C01">
        <w:rPr>
          <w:b/>
          <w:lang w:val="bg-BG"/>
        </w:rPr>
        <w:t>Дейност 55</w:t>
      </w:r>
      <w:r w:rsidR="007F1013">
        <w:rPr>
          <w:b/>
          <w:lang w:val="bg-BG"/>
        </w:rPr>
        <w:t>1</w:t>
      </w:r>
      <w:r w:rsidR="007F1013" w:rsidRPr="00037C01">
        <w:rPr>
          <w:b/>
        </w:rPr>
        <w:t xml:space="preserve"> </w:t>
      </w:r>
      <w:r w:rsidR="007F1013" w:rsidRPr="00037C01">
        <w:rPr>
          <w:b/>
          <w:lang w:val="bg-BG"/>
        </w:rPr>
        <w:t>„</w:t>
      </w:r>
      <w:r w:rsidR="007F1013" w:rsidRPr="007F1013">
        <w:rPr>
          <w:b/>
          <w:lang w:val="bg-BG"/>
        </w:rPr>
        <w:t>Дневни центрове за лица с увреждания”</w:t>
      </w:r>
      <w:r w:rsidR="007F1013" w:rsidRPr="00037C01">
        <w:rPr>
          <w:b/>
          <w:lang w:val="bg-BG"/>
        </w:rPr>
        <w:t>:</w:t>
      </w:r>
    </w:p>
    <w:p w:rsidR="00501E6F" w:rsidRPr="00037C01" w:rsidRDefault="00501E6F" w:rsidP="00143A7C">
      <w:pPr>
        <w:numPr>
          <w:ilvl w:val="0"/>
          <w:numId w:val="7"/>
        </w:numPr>
        <w:spacing w:line="276" w:lineRule="auto"/>
        <w:ind w:hanging="218"/>
        <w:jc w:val="both"/>
        <w:rPr>
          <w:b/>
          <w:lang w:val="bg-BG"/>
        </w:rPr>
      </w:pPr>
      <w:r w:rsidRPr="00037C01">
        <w:rPr>
          <w:b/>
          <w:lang w:val="bg-BG"/>
        </w:rPr>
        <w:t>Дейност 56</w:t>
      </w:r>
      <w:r w:rsidR="00E8282A" w:rsidRPr="00037C01">
        <w:rPr>
          <w:b/>
          <w:lang w:val="bg-BG"/>
        </w:rPr>
        <w:t>1</w:t>
      </w:r>
      <w:r w:rsidRPr="00037C01">
        <w:rPr>
          <w:b/>
        </w:rPr>
        <w:t xml:space="preserve"> </w:t>
      </w:r>
      <w:r w:rsidR="00E8282A" w:rsidRPr="00037C01">
        <w:rPr>
          <w:b/>
        </w:rPr>
        <w:t xml:space="preserve">Социални услуги в домашна среда </w:t>
      </w:r>
      <w:r w:rsidR="00E8282A" w:rsidRPr="00037C01">
        <w:rPr>
          <w:b/>
          <w:lang w:val="bg-BG"/>
        </w:rPr>
        <w:t xml:space="preserve"> -</w:t>
      </w:r>
      <w:r w:rsidRPr="00037C01">
        <w:rPr>
          <w:b/>
          <w:lang w:val="bg-BG"/>
        </w:rPr>
        <w:t>„</w:t>
      </w:r>
      <w:r w:rsidR="00E8282A" w:rsidRPr="00037C01">
        <w:rPr>
          <w:b/>
          <w:lang w:val="bg-BG"/>
        </w:rPr>
        <w:t>Асистентска подкрепа</w:t>
      </w:r>
      <w:r w:rsidRPr="00037C01">
        <w:rPr>
          <w:b/>
          <w:lang w:val="bg-BG"/>
        </w:rPr>
        <w:t>”:</w:t>
      </w:r>
    </w:p>
    <w:p w:rsidR="00E8282A" w:rsidRPr="00037C01" w:rsidRDefault="00E8282A" w:rsidP="00143A7C">
      <w:pPr>
        <w:numPr>
          <w:ilvl w:val="0"/>
          <w:numId w:val="7"/>
        </w:numPr>
        <w:spacing w:line="276" w:lineRule="auto"/>
        <w:ind w:hanging="218"/>
        <w:jc w:val="both"/>
        <w:rPr>
          <w:b/>
          <w:lang w:val="bg-BG"/>
        </w:rPr>
      </w:pPr>
      <w:r w:rsidRPr="00037C01">
        <w:rPr>
          <w:b/>
          <w:lang w:val="bg-BG"/>
        </w:rPr>
        <w:t>Дейност 562</w:t>
      </w:r>
      <w:r w:rsidRPr="00037C01">
        <w:rPr>
          <w:b/>
        </w:rPr>
        <w:t xml:space="preserve"> </w:t>
      </w:r>
      <w:r w:rsidRPr="00037C01">
        <w:rPr>
          <w:b/>
          <w:lang w:val="bg-BG"/>
        </w:rPr>
        <w:t xml:space="preserve"> „</w:t>
      </w:r>
      <w:r w:rsidR="001E79F7" w:rsidRPr="00037C01">
        <w:rPr>
          <w:b/>
          <w:lang w:val="bg-BG"/>
        </w:rPr>
        <w:t>Асистенти за лична помощ</w:t>
      </w:r>
      <w:r w:rsidRPr="00037C01">
        <w:rPr>
          <w:b/>
          <w:lang w:val="bg-BG"/>
        </w:rPr>
        <w:t>”:</w:t>
      </w:r>
    </w:p>
    <w:p w:rsidR="001E79F7" w:rsidRPr="00037C01" w:rsidRDefault="001E79F7" w:rsidP="00143A7C">
      <w:pPr>
        <w:numPr>
          <w:ilvl w:val="0"/>
          <w:numId w:val="7"/>
        </w:numPr>
        <w:spacing w:line="276" w:lineRule="auto"/>
        <w:ind w:hanging="218"/>
        <w:jc w:val="both"/>
        <w:rPr>
          <w:b/>
          <w:lang w:val="bg-BG"/>
        </w:rPr>
      </w:pPr>
      <w:r w:rsidRPr="00037C01">
        <w:rPr>
          <w:b/>
          <w:lang w:val="bg-BG"/>
        </w:rPr>
        <w:t>Дейност 589</w:t>
      </w:r>
      <w:r w:rsidRPr="00037C01">
        <w:rPr>
          <w:b/>
        </w:rPr>
        <w:t xml:space="preserve"> </w:t>
      </w:r>
      <w:r w:rsidRPr="00037C01">
        <w:rPr>
          <w:b/>
          <w:lang w:val="bg-BG"/>
        </w:rPr>
        <w:t xml:space="preserve"> „Други служби и дейности по социалното осигуряване, подпомагане и заетостта”:</w:t>
      </w:r>
    </w:p>
    <w:p w:rsidR="00501E6F" w:rsidRPr="00A14DFF" w:rsidRDefault="00E42B47" w:rsidP="00037C01">
      <w:pPr>
        <w:spacing w:before="240" w:after="120" w:line="276" w:lineRule="auto"/>
        <w:outlineLvl w:val="0"/>
        <w:rPr>
          <w:lang w:val="bg-BG"/>
        </w:rPr>
      </w:pPr>
      <w:r w:rsidRPr="00037C01">
        <w:rPr>
          <w:b/>
          <w:lang w:val="ru-RU"/>
        </w:rPr>
        <w:t>ФУНКЦИЯ</w:t>
      </w:r>
      <w:r w:rsidRPr="00037C01">
        <w:rPr>
          <w:b/>
        </w:rPr>
        <w:t xml:space="preserve"> </w:t>
      </w:r>
      <w:r w:rsidRPr="00037C01">
        <w:rPr>
          <w:b/>
          <w:lang w:val="bg-BG"/>
        </w:rPr>
        <w:t xml:space="preserve">„ЖИЛИЩНО СТРОИТЕЛСТВО, </w:t>
      </w:r>
      <w:r w:rsidR="00501E6F" w:rsidRPr="00037C01">
        <w:rPr>
          <w:b/>
        </w:rPr>
        <w:t>БЛАГОУСТРОЙСТВО, КОМУНАЛНО СТОПАНСТВО И ОПАЗВАНЕ НА ОКОЛНАТА СРЕДА”</w:t>
      </w:r>
      <w:r w:rsidR="00501E6F" w:rsidRPr="00037C01">
        <w:rPr>
          <w:b/>
          <w:lang w:val="bg-BG"/>
        </w:rPr>
        <w:t xml:space="preserve"> </w:t>
      </w:r>
      <w:r w:rsidR="00A14DFF">
        <w:rPr>
          <w:b/>
          <w:lang w:val="bg-BG"/>
        </w:rPr>
        <w:t xml:space="preserve"> - </w:t>
      </w:r>
      <w:r w:rsidR="00A14DFF" w:rsidRPr="00A14DFF">
        <w:rPr>
          <w:lang w:val="bg-BG"/>
        </w:rPr>
        <w:t>4 768 299,00 лв.</w:t>
      </w:r>
    </w:p>
    <w:p w:rsidR="00143A7C" w:rsidRDefault="00501E6F" w:rsidP="00037C01">
      <w:pPr>
        <w:spacing w:line="276" w:lineRule="auto"/>
        <w:ind w:firstLine="284"/>
        <w:jc w:val="both"/>
        <w:rPr>
          <w:lang w:val="bg-BG"/>
        </w:rPr>
      </w:pPr>
      <w:r w:rsidRPr="00143A7C">
        <w:rPr>
          <w:highlight w:val="yellow"/>
          <w:lang w:val="bg-BG"/>
        </w:rPr>
        <w:t>Функцията обхваща широк спектър от дейности в комуналната сфера. Дейността е организирана чрез постъпления от собствени приходи и изравнителна субсидия.</w:t>
      </w:r>
      <w:r w:rsidRPr="00037C01">
        <w:rPr>
          <w:lang w:val="bg-BG"/>
        </w:rPr>
        <w:t xml:space="preserve"> </w:t>
      </w:r>
    </w:p>
    <w:p w:rsidR="00501E6F" w:rsidRPr="00037C01" w:rsidRDefault="00501E6F" w:rsidP="00037C01">
      <w:pPr>
        <w:spacing w:line="276" w:lineRule="auto"/>
        <w:ind w:firstLine="284"/>
        <w:jc w:val="both"/>
        <w:rPr>
          <w:lang w:val="bg-BG"/>
        </w:rPr>
      </w:pPr>
      <w:r w:rsidRPr="00037C01">
        <w:rPr>
          <w:lang w:val="bg-BG"/>
        </w:rPr>
        <w:t>В разчета на разхода са включени средства от ц</w:t>
      </w:r>
      <w:r w:rsidRPr="00037C01">
        <w:rPr>
          <w:lang w:val="ru-RU"/>
        </w:rPr>
        <w:t>елевата субсидия за капиталови разходи за 202</w:t>
      </w:r>
      <w:r w:rsidR="00611007">
        <w:rPr>
          <w:lang w:val="ru-RU"/>
        </w:rPr>
        <w:t xml:space="preserve">4 г. и </w:t>
      </w:r>
      <w:r w:rsidRPr="00037C01">
        <w:rPr>
          <w:lang w:val="ru-RU"/>
        </w:rPr>
        <w:t xml:space="preserve"> преходния остатък от капиталовия списък на общината за 202</w:t>
      </w:r>
      <w:r w:rsidR="00611007">
        <w:rPr>
          <w:lang w:val="ru-RU"/>
        </w:rPr>
        <w:t>3</w:t>
      </w:r>
      <w:r w:rsidR="00F949F7" w:rsidRPr="00037C01">
        <w:rPr>
          <w:lang w:val="ru-RU"/>
        </w:rPr>
        <w:t xml:space="preserve"> </w:t>
      </w:r>
      <w:r w:rsidR="00611007">
        <w:rPr>
          <w:lang w:val="ru-RU"/>
        </w:rPr>
        <w:t>.</w:t>
      </w:r>
    </w:p>
    <w:p w:rsidR="00501E6F" w:rsidRPr="00037C01" w:rsidRDefault="00501E6F" w:rsidP="00037C01">
      <w:pPr>
        <w:spacing w:line="276" w:lineRule="auto"/>
        <w:ind w:firstLine="284"/>
        <w:jc w:val="both"/>
        <w:outlineLvl w:val="0"/>
        <w:rPr>
          <w:lang w:val="bg-BG"/>
        </w:rPr>
      </w:pPr>
      <w:r w:rsidRPr="00037C01">
        <w:rPr>
          <w:lang w:val="bg-BG"/>
        </w:rPr>
        <w:t xml:space="preserve">Средствата в тази функция обхваща следните местни дейности: </w:t>
      </w:r>
    </w:p>
    <w:p w:rsidR="00501E6F" w:rsidRPr="00037C01" w:rsidRDefault="00501E6F" w:rsidP="00037C01">
      <w:pPr>
        <w:numPr>
          <w:ilvl w:val="0"/>
          <w:numId w:val="1"/>
        </w:numPr>
        <w:tabs>
          <w:tab w:val="clear" w:pos="720"/>
          <w:tab w:val="num" w:pos="142"/>
        </w:tabs>
        <w:spacing w:line="276" w:lineRule="auto"/>
        <w:ind w:left="0" w:firstLine="284"/>
        <w:jc w:val="both"/>
        <w:outlineLvl w:val="0"/>
        <w:rPr>
          <w:lang w:val="bg-BG"/>
        </w:rPr>
      </w:pPr>
      <w:r w:rsidRPr="00037C01">
        <w:rPr>
          <w:lang w:val="bg-BG"/>
        </w:rPr>
        <w:t xml:space="preserve"> </w:t>
      </w:r>
      <w:r w:rsidRPr="00037C01">
        <w:rPr>
          <w:b/>
          <w:lang w:val="ru-RU"/>
        </w:rPr>
        <w:t xml:space="preserve">Дейност 603 </w:t>
      </w:r>
      <w:r w:rsidRPr="00037C01">
        <w:rPr>
          <w:b/>
        </w:rPr>
        <w:t>,,</w:t>
      </w:r>
      <w:r w:rsidRPr="00037C01">
        <w:rPr>
          <w:b/>
          <w:lang w:val="ru-RU"/>
        </w:rPr>
        <w:t>Водоснабдяване и канализация</w:t>
      </w:r>
      <w:r w:rsidRPr="00037C01">
        <w:rPr>
          <w:b/>
        </w:rPr>
        <w:t>”</w:t>
      </w:r>
      <w:r w:rsidRPr="00037C01">
        <w:rPr>
          <w:b/>
          <w:lang w:val="ru-RU"/>
        </w:rPr>
        <w:t>,</w:t>
      </w:r>
      <w:r w:rsidRPr="00037C01">
        <w:rPr>
          <w:lang w:val="ru-RU"/>
        </w:rPr>
        <w:t xml:space="preserve"> </w:t>
      </w:r>
      <w:r w:rsidRPr="00037C01">
        <w:rPr>
          <w:lang w:val="bg-BG"/>
        </w:rPr>
        <w:t>с планирани</w:t>
      </w:r>
      <w:r w:rsidR="00B51E72" w:rsidRPr="00037C01">
        <w:rPr>
          <w:bCs/>
          <w:lang w:val="bg-BG"/>
        </w:rPr>
        <w:t xml:space="preserve"> </w:t>
      </w:r>
      <w:r w:rsidR="00611007">
        <w:rPr>
          <w:bCs/>
          <w:lang w:val="bg-BG"/>
        </w:rPr>
        <w:t xml:space="preserve">200 103 лв., в.т. ч 190 103,00 капиталови разходи – за изготвяне на инвестиционни проекти за реконструкция на канализационна мрежа; водопроводна мрежа и други. </w:t>
      </w:r>
      <w:r w:rsidRPr="00037C01">
        <w:rPr>
          <w:bCs/>
          <w:lang w:val="bg-BG"/>
        </w:rPr>
        <w:t xml:space="preserve">  </w:t>
      </w:r>
    </w:p>
    <w:p w:rsidR="00501E6F" w:rsidRPr="00037C01" w:rsidRDefault="00501E6F" w:rsidP="00037C01">
      <w:pPr>
        <w:numPr>
          <w:ilvl w:val="0"/>
          <w:numId w:val="1"/>
        </w:numPr>
        <w:tabs>
          <w:tab w:val="clear" w:pos="720"/>
          <w:tab w:val="num" w:pos="142"/>
        </w:tabs>
        <w:spacing w:line="276" w:lineRule="auto"/>
        <w:ind w:left="0" w:firstLine="284"/>
        <w:jc w:val="both"/>
        <w:outlineLvl w:val="0"/>
        <w:rPr>
          <w:lang w:val="bg-BG"/>
        </w:rPr>
      </w:pPr>
      <w:r w:rsidRPr="00037C01">
        <w:rPr>
          <w:lang w:val="bg-BG"/>
        </w:rPr>
        <w:t xml:space="preserve"> </w:t>
      </w:r>
      <w:r w:rsidRPr="00037C01">
        <w:rPr>
          <w:b/>
          <w:lang w:val="ru-RU"/>
        </w:rPr>
        <w:t xml:space="preserve">Дейност 604 </w:t>
      </w:r>
      <w:r w:rsidRPr="00037C01">
        <w:rPr>
          <w:b/>
        </w:rPr>
        <w:t>,,</w:t>
      </w:r>
      <w:r w:rsidRPr="00037C01">
        <w:rPr>
          <w:b/>
          <w:lang w:val="ru-RU"/>
        </w:rPr>
        <w:t>Осветление на улици и площади</w:t>
      </w:r>
      <w:r w:rsidRPr="00037C01">
        <w:rPr>
          <w:b/>
        </w:rPr>
        <w:t>”</w:t>
      </w:r>
      <w:r w:rsidRPr="00037C01">
        <w:rPr>
          <w:lang w:val="ru-RU"/>
        </w:rPr>
        <w:t xml:space="preserve">, с планирани  </w:t>
      </w:r>
      <w:r w:rsidR="004635C3">
        <w:rPr>
          <w:lang w:val="ru-RU"/>
        </w:rPr>
        <w:t>169 000</w:t>
      </w:r>
      <w:r w:rsidRPr="00037C01">
        <w:rPr>
          <w:lang w:val="ru-RU"/>
        </w:rPr>
        <w:t xml:space="preserve"> </w:t>
      </w:r>
      <w:r w:rsidRPr="00037C01">
        <w:rPr>
          <w:bCs/>
          <w:lang w:val="bg-BG"/>
        </w:rPr>
        <w:t>лева</w:t>
      </w:r>
      <w:r w:rsidRPr="00037C01">
        <w:rPr>
          <w:lang w:val="bg-BG"/>
        </w:rPr>
        <w:t xml:space="preserve"> за  </w:t>
      </w:r>
      <w:r w:rsidRPr="00037C01">
        <w:rPr>
          <w:lang w:val="ru-RU"/>
        </w:rPr>
        <w:t>подмяна на осветителни тела за улично осветление, подмяна на консумативи за осветителни тела, както и разходи за ел.енергия на уличното осветление.</w:t>
      </w:r>
    </w:p>
    <w:p w:rsidR="00501E6F" w:rsidRPr="00037C01" w:rsidRDefault="00501E6F" w:rsidP="00037C01">
      <w:pPr>
        <w:numPr>
          <w:ilvl w:val="0"/>
          <w:numId w:val="1"/>
        </w:numPr>
        <w:tabs>
          <w:tab w:val="clear" w:pos="720"/>
          <w:tab w:val="num" w:pos="142"/>
        </w:tabs>
        <w:spacing w:line="276" w:lineRule="auto"/>
        <w:ind w:left="0" w:firstLine="284"/>
        <w:jc w:val="both"/>
        <w:outlineLvl w:val="0"/>
        <w:rPr>
          <w:lang w:val="bg-BG"/>
        </w:rPr>
      </w:pPr>
      <w:r w:rsidRPr="00037C01">
        <w:rPr>
          <w:lang w:val="ru-RU"/>
        </w:rPr>
        <w:t xml:space="preserve"> </w:t>
      </w:r>
      <w:r w:rsidRPr="00037C01">
        <w:rPr>
          <w:b/>
          <w:lang w:val="ru-RU"/>
        </w:rPr>
        <w:t xml:space="preserve">Дейност 606 </w:t>
      </w:r>
      <w:r w:rsidRPr="00037C01">
        <w:rPr>
          <w:b/>
        </w:rPr>
        <w:t xml:space="preserve">,, Изграждане, ремонт </w:t>
      </w:r>
      <w:r w:rsidR="004635C3">
        <w:rPr>
          <w:b/>
        </w:rPr>
        <w:t xml:space="preserve">и поддържане на уличната мрежа”. </w:t>
      </w:r>
      <w:r w:rsidR="004635C3" w:rsidRPr="004635C3">
        <w:rPr>
          <w:lang w:val="bg-BG"/>
        </w:rPr>
        <w:t>Тук</w:t>
      </w:r>
      <w:r w:rsidR="004635C3">
        <w:rPr>
          <w:b/>
          <w:lang w:val="bg-BG"/>
        </w:rPr>
        <w:t xml:space="preserve"> </w:t>
      </w:r>
      <w:r w:rsidRPr="00037C01">
        <w:rPr>
          <w:lang w:val="ru-RU"/>
        </w:rPr>
        <w:t>с</w:t>
      </w:r>
      <w:r w:rsidR="004635C3">
        <w:rPr>
          <w:lang w:val="ru-RU"/>
        </w:rPr>
        <w:t>а</w:t>
      </w:r>
      <w:r w:rsidRPr="00037C01">
        <w:rPr>
          <w:lang w:val="ru-RU"/>
        </w:rPr>
        <w:t xml:space="preserve"> планирани  </w:t>
      </w:r>
      <w:r w:rsidR="00611007">
        <w:rPr>
          <w:lang w:val="ru-RU"/>
        </w:rPr>
        <w:t>745 436,00</w:t>
      </w:r>
      <w:r w:rsidRPr="00037C01">
        <w:rPr>
          <w:lang w:val="ru-RU"/>
        </w:rPr>
        <w:t xml:space="preserve"> лева</w:t>
      </w:r>
      <w:r w:rsidR="00611007">
        <w:rPr>
          <w:lang w:val="ru-RU"/>
        </w:rPr>
        <w:t>, в т.ч 641 586,00 са капиталови разходи з аизготвяне на инвестиционни проекти за ремонт на улици и фактичеески ремонт на такива по селата и града.</w:t>
      </w:r>
      <w:r w:rsidRPr="00037C01">
        <w:rPr>
          <w:bCs/>
          <w:lang w:val="bg-BG"/>
        </w:rPr>
        <w:t xml:space="preserve"> </w:t>
      </w:r>
    </w:p>
    <w:p w:rsidR="00501E6F" w:rsidRPr="00037C01" w:rsidRDefault="00501E6F" w:rsidP="00037C01">
      <w:pPr>
        <w:numPr>
          <w:ilvl w:val="0"/>
          <w:numId w:val="1"/>
        </w:numPr>
        <w:tabs>
          <w:tab w:val="clear" w:pos="720"/>
          <w:tab w:val="num" w:pos="142"/>
        </w:tabs>
        <w:spacing w:line="276" w:lineRule="auto"/>
        <w:ind w:left="0" w:firstLine="284"/>
        <w:jc w:val="both"/>
        <w:outlineLvl w:val="0"/>
        <w:rPr>
          <w:lang w:val="bg-BG"/>
        </w:rPr>
      </w:pPr>
      <w:r w:rsidRPr="00037C01">
        <w:rPr>
          <w:lang w:val="bg-BG"/>
        </w:rPr>
        <w:t xml:space="preserve"> </w:t>
      </w:r>
      <w:r w:rsidRPr="00037C01">
        <w:rPr>
          <w:b/>
          <w:lang w:val="ru-RU"/>
        </w:rPr>
        <w:t xml:space="preserve">Дейност 619 </w:t>
      </w:r>
      <w:r w:rsidRPr="00037C01">
        <w:rPr>
          <w:b/>
        </w:rPr>
        <w:t xml:space="preserve">,, </w:t>
      </w:r>
      <w:r w:rsidRPr="00037C01">
        <w:rPr>
          <w:b/>
          <w:lang w:val="ru-RU"/>
        </w:rPr>
        <w:t>Други дейности по жилищното строителство, благоустройството и регионалното развитие</w:t>
      </w:r>
      <w:r w:rsidRPr="00037C01">
        <w:rPr>
          <w:b/>
          <w:lang w:val="bg-BG"/>
        </w:rPr>
        <w:t>”</w:t>
      </w:r>
      <w:r w:rsidRPr="00037C01">
        <w:rPr>
          <w:lang w:val="ru-RU"/>
        </w:rPr>
        <w:t xml:space="preserve"> </w:t>
      </w:r>
      <w:r w:rsidRPr="00037C01">
        <w:rPr>
          <w:lang w:val="bg-BG"/>
        </w:rPr>
        <w:t xml:space="preserve">с планирани </w:t>
      </w:r>
      <w:r w:rsidR="00611007">
        <w:rPr>
          <w:lang w:val="bg-BG"/>
        </w:rPr>
        <w:t>2 385430,00</w:t>
      </w:r>
      <w:r w:rsidR="007741F6" w:rsidRPr="00037C01">
        <w:rPr>
          <w:lang w:val="bg-BG"/>
        </w:rPr>
        <w:t xml:space="preserve"> </w:t>
      </w:r>
      <w:r w:rsidR="00B51E72" w:rsidRPr="00037C01">
        <w:rPr>
          <w:bCs/>
          <w:lang w:val="bg-BG"/>
        </w:rPr>
        <w:t>лв.</w:t>
      </w:r>
      <w:r w:rsidR="00B51E72" w:rsidRPr="00037C01">
        <w:rPr>
          <w:lang w:val="ru-RU"/>
        </w:rPr>
        <w:t xml:space="preserve"> Разчетите осигуряват заплати, осигуровки на персонала и издръжка на ОП</w:t>
      </w:r>
      <w:r w:rsidR="00B51E72" w:rsidRPr="00037C01">
        <w:t>,,</w:t>
      </w:r>
      <w:r w:rsidR="00B51E72" w:rsidRPr="00037C01">
        <w:rPr>
          <w:lang w:val="bg-BG"/>
        </w:rPr>
        <w:t xml:space="preserve"> </w:t>
      </w:r>
      <w:r w:rsidR="00B51E72" w:rsidRPr="00037C01">
        <w:rPr>
          <w:lang w:val="ru-RU"/>
        </w:rPr>
        <w:t>БКС</w:t>
      </w:r>
      <w:r w:rsidR="00B51E72" w:rsidRPr="00037C01">
        <w:rPr>
          <w:lang w:val="bg-BG"/>
        </w:rPr>
        <w:t>”</w:t>
      </w:r>
      <w:r w:rsidR="00B51E72" w:rsidRPr="00037C01">
        <w:rPr>
          <w:lang w:val="ru-RU"/>
        </w:rPr>
        <w:t xml:space="preserve"> – Тутракан в размер на </w:t>
      </w:r>
      <w:r w:rsidR="003E6BEB">
        <w:rPr>
          <w:lang w:val="ru-RU"/>
        </w:rPr>
        <w:t>573 600,00</w:t>
      </w:r>
      <w:r w:rsidR="00B51E72" w:rsidRPr="00037C01">
        <w:rPr>
          <w:lang w:val="ru-RU"/>
        </w:rPr>
        <w:t xml:space="preserve"> лева и </w:t>
      </w:r>
      <w:r w:rsidR="003E6BEB">
        <w:rPr>
          <w:lang w:val="ru-RU"/>
        </w:rPr>
        <w:t xml:space="preserve"> 1 811 830,00 лева </w:t>
      </w:r>
      <w:r w:rsidR="00B51E72" w:rsidRPr="00037C01">
        <w:rPr>
          <w:lang w:val="ru-RU"/>
        </w:rPr>
        <w:t xml:space="preserve"> </w:t>
      </w:r>
      <w:r w:rsidRPr="00037C01">
        <w:rPr>
          <w:lang w:val="bg-BG"/>
        </w:rPr>
        <w:t>за капиталови разходи</w:t>
      </w:r>
      <w:r w:rsidR="00AA5266" w:rsidRPr="00037C01">
        <w:rPr>
          <w:lang w:val="bg-BG"/>
        </w:rPr>
        <w:t>.</w:t>
      </w:r>
    </w:p>
    <w:p w:rsidR="00501E6F" w:rsidRPr="00037C01" w:rsidRDefault="00501E6F" w:rsidP="00037C01">
      <w:pPr>
        <w:numPr>
          <w:ilvl w:val="0"/>
          <w:numId w:val="1"/>
        </w:numPr>
        <w:tabs>
          <w:tab w:val="clear" w:pos="720"/>
          <w:tab w:val="num" w:pos="142"/>
        </w:tabs>
        <w:spacing w:line="276" w:lineRule="auto"/>
        <w:ind w:left="0" w:firstLine="284"/>
        <w:jc w:val="both"/>
        <w:outlineLvl w:val="0"/>
        <w:rPr>
          <w:lang w:val="bg-BG"/>
        </w:rPr>
      </w:pPr>
      <w:r w:rsidRPr="00037C01">
        <w:rPr>
          <w:lang w:val="bg-BG"/>
        </w:rPr>
        <w:t xml:space="preserve"> </w:t>
      </w:r>
      <w:r w:rsidRPr="00037C01">
        <w:rPr>
          <w:b/>
          <w:lang w:val="bg-BG"/>
        </w:rPr>
        <w:t xml:space="preserve">Дейност 622 </w:t>
      </w:r>
      <w:r w:rsidRPr="00037C01">
        <w:rPr>
          <w:b/>
        </w:rPr>
        <w:t>,,</w:t>
      </w:r>
      <w:r w:rsidRPr="00037C01">
        <w:rPr>
          <w:b/>
          <w:lang w:val="bg-BG"/>
        </w:rPr>
        <w:t>Озеленяване”</w:t>
      </w:r>
      <w:r w:rsidRPr="00037C01">
        <w:rPr>
          <w:lang w:val="bg-BG"/>
        </w:rPr>
        <w:t xml:space="preserve"> е свързана с озеленяването на паркове, градинки и междублокови пространства, където са планирани </w:t>
      </w:r>
      <w:r w:rsidRPr="00037C01">
        <w:rPr>
          <w:bCs/>
          <w:lang w:val="bg-BG"/>
        </w:rPr>
        <w:t xml:space="preserve"> </w:t>
      </w:r>
      <w:r w:rsidR="003E6BEB">
        <w:rPr>
          <w:bCs/>
          <w:lang w:val="bg-BG"/>
        </w:rPr>
        <w:t xml:space="preserve">57 176,00 </w:t>
      </w:r>
      <w:r w:rsidRPr="00037C01">
        <w:rPr>
          <w:bCs/>
          <w:lang w:val="bg-BG"/>
        </w:rPr>
        <w:t xml:space="preserve"> лв</w:t>
      </w:r>
      <w:r w:rsidRPr="00037C01">
        <w:rPr>
          <w:lang w:val="bg-BG"/>
        </w:rPr>
        <w:t>.</w:t>
      </w:r>
      <w:r w:rsidR="003E6BEB">
        <w:rPr>
          <w:lang w:val="bg-BG"/>
        </w:rPr>
        <w:t xml:space="preserve">, в т. ч 31 176,00 капиталови разходи </w:t>
      </w:r>
      <w:r w:rsidRPr="00037C01">
        <w:rPr>
          <w:lang w:val="bg-BG"/>
        </w:rPr>
        <w:t xml:space="preserve"> </w:t>
      </w:r>
      <w:r w:rsidR="003E6BEB">
        <w:rPr>
          <w:lang w:val="bg-BG"/>
        </w:rPr>
        <w:t xml:space="preserve">- изготвяне на инвестиционен проект за благоустрояване на Крайдунавски парк и обновяване на парк  „Христо Ботев“ в Тутракан. </w:t>
      </w:r>
    </w:p>
    <w:p w:rsidR="003E6BEB" w:rsidRDefault="00501E6F" w:rsidP="003F77C1">
      <w:pPr>
        <w:numPr>
          <w:ilvl w:val="0"/>
          <w:numId w:val="1"/>
        </w:numPr>
        <w:tabs>
          <w:tab w:val="clear" w:pos="720"/>
          <w:tab w:val="num" w:pos="142"/>
        </w:tabs>
        <w:spacing w:line="276" w:lineRule="auto"/>
        <w:ind w:left="0" w:firstLine="284"/>
        <w:jc w:val="both"/>
        <w:outlineLvl w:val="0"/>
        <w:rPr>
          <w:lang w:val="bg-BG"/>
        </w:rPr>
      </w:pPr>
      <w:r w:rsidRPr="003E6BEB">
        <w:rPr>
          <w:lang w:val="bg-BG"/>
        </w:rPr>
        <w:t xml:space="preserve"> </w:t>
      </w:r>
      <w:r w:rsidRPr="003E6BEB">
        <w:rPr>
          <w:b/>
          <w:lang w:val="bg-BG"/>
        </w:rPr>
        <w:t xml:space="preserve">Дейност 623 </w:t>
      </w:r>
      <w:r w:rsidRPr="003E6BEB">
        <w:rPr>
          <w:b/>
        </w:rPr>
        <w:t>,,</w:t>
      </w:r>
      <w:r w:rsidRPr="003E6BEB">
        <w:rPr>
          <w:b/>
          <w:lang w:val="bg-BG"/>
        </w:rPr>
        <w:t>Чистота”</w:t>
      </w:r>
      <w:r w:rsidRPr="00037C01">
        <w:t>,</w:t>
      </w:r>
      <w:r w:rsidRPr="003E6BEB">
        <w:rPr>
          <w:lang w:val="bg-BG"/>
        </w:rPr>
        <w:t xml:space="preserve"> с планирани  </w:t>
      </w:r>
      <w:r w:rsidR="003E6BEB" w:rsidRPr="003E6BEB">
        <w:rPr>
          <w:lang w:val="bg-BG"/>
        </w:rPr>
        <w:t>1 089 000</w:t>
      </w:r>
      <w:r w:rsidRPr="003E6BEB">
        <w:rPr>
          <w:lang w:val="bg-BG"/>
        </w:rPr>
        <w:t xml:space="preserve"> </w:t>
      </w:r>
      <w:r w:rsidRPr="003E6BEB">
        <w:rPr>
          <w:bCs/>
          <w:lang w:val="bg-BG"/>
        </w:rPr>
        <w:t>лв</w:t>
      </w:r>
      <w:r w:rsidRPr="003E6BEB">
        <w:rPr>
          <w:lang w:val="bg-BG"/>
        </w:rPr>
        <w:t>.</w:t>
      </w:r>
      <w:r w:rsidRPr="00037C01">
        <w:t xml:space="preserve"> /</w:t>
      </w:r>
      <w:r w:rsidRPr="003E6BEB">
        <w:rPr>
          <w:lang w:val="bg-BG"/>
        </w:rPr>
        <w:t xml:space="preserve"> </w:t>
      </w:r>
      <w:r w:rsidR="003E6BEB">
        <w:rPr>
          <w:lang w:val="bg-BG"/>
        </w:rPr>
        <w:t xml:space="preserve">- Средствата са разчетени за обслужване на сметосъбирането и сметоизвозването на битовите отпадъци в града и по селата, поддържане на чистотата в паркове, градини и други общински зони и терени; заплати и удръжки на персонала зает в тази дейност, обслужване на ангажиментите към съхранение на строителни и други отпадъци на територията на общината. Средствата са изцяло за сметка на приходите от местни данъци  и такси и цени на предоставените услуги.  </w:t>
      </w:r>
    </w:p>
    <w:p w:rsidR="00501E6F" w:rsidRPr="003E6BEB" w:rsidRDefault="00501E6F" w:rsidP="003F77C1">
      <w:pPr>
        <w:numPr>
          <w:ilvl w:val="0"/>
          <w:numId w:val="1"/>
        </w:numPr>
        <w:tabs>
          <w:tab w:val="clear" w:pos="720"/>
          <w:tab w:val="num" w:pos="142"/>
        </w:tabs>
        <w:spacing w:line="276" w:lineRule="auto"/>
        <w:ind w:left="0" w:firstLine="284"/>
        <w:jc w:val="both"/>
        <w:outlineLvl w:val="0"/>
        <w:rPr>
          <w:lang w:val="bg-BG"/>
        </w:rPr>
      </w:pPr>
      <w:r w:rsidRPr="003E6BEB">
        <w:rPr>
          <w:b/>
          <w:lang w:val="bg-BG"/>
        </w:rPr>
        <w:t xml:space="preserve">Дейност 624 </w:t>
      </w:r>
      <w:r w:rsidRPr="003E6BEB">
        <w:rPr>
          <w:b/>
        </w:rPr>
        <w:t>,,</w:t>
      </w:r>
      <w:r w:rsidRPr="003E6BEB">
        <w:rPr>
          <w:b/>
          <w:lang w:val="bg-BG"/>
        </w:rPr>
        <w:t xml:space="preserve"> Геозащита”</w:t>
      </w:r>
      <w:r w:rsidR="00EA1CC3" w:rsidRPr="003E6BEB">
        <w:rPr>
          <w:b/>
          <w:lang w:val="bg-BG"/>
        </w:rPr>
        <w:t xml:space="preserve"> </w:t>
      </w:r>
      <w:r w:rsidRPr="003E6BEB">
        <w:rPr>
          <w:lang w:val="bg-BG"/>
        </w:rPr>
        <w:t xml:space="preserve">с планирани </w:t>
      </w:r>
      <w:r w:rsidR="003E6BEB">
        <w:rPr>
          <w:lang w:val="bg-BG"/>
        </w:rPr>
        <w:t>122 154,00</w:t>
      </w:r>
      <w:r w:rsidRPr="003E6BEB">
        <w:rPr>
          <w:lang w:val="bg-BG"/>
        </w:rPr>
        <w:t xml:space="preserve"> лева за геозащитни мероприятия, включително проучвателни работи.</w:t>
      </w:r>
    </w:p>
    <w:p w:rsidR="008963FE" w:rsidRDefault="00501E6F" w:rsidP="008963FE">
      <w:pPr>
        <w:spacing w:before="240" w:after="120" w:line="276" w:lineRule="auto"/>
        <w:ind w:left="284"/>
        <w:jc w:val="center"/>
        <w:rPr>
          <w:b/>
          <w:lang w:val="ru-RU"/>
        </w:rPr>
      </w:pPr>
      <w:r w:rsidRPr="00037C01">
        <w:rPr>
          <w:b/>
          <w:lang w:val="ru-RU"/>
        </w:rPr>
        <w:t>ФУНКЦИЯ „ КУЛТУРА, СПОРТ, ПОЧИВНИ ДЕЙНОСТИ</w:t>
      </w:r>
    </w:p>
    <w:p w:rsidR="00501E6F" w:rsidRPr="008963FE" w:rsidRDefault="00501E6F" w:rsidP="008963FE">
      <w:pPr>
        <w:spacing w:before="240" w:after="120" w:line="276" w:lineRule="auto"/>
        <w:ind w:left="284"/>
        <w:jc w:val="center"/>
        <w:rPr>
          <w:lang w:val="ru-RU"/>
        </w:rPr>
      </w:pPr>
      <w:r w:rsidRPr="00037C01">
        <w:rPr>
          <w:b/>
          <w:lang w:val="ru-RU"/>
        </w:rPr>
        <w:t>И РЕЛИГИОЗНО ДЕЛО”</w:t>
      </w:r>
      <w:r w:rsidRPr="00037C01">
        <w:rPr>
          <w:b/>
          <w:bCs/>
          <w:lang w:val="ru-RU"/>
        </w:rPr>
        <w:t xml:space="preserve"> </w:t>
      </w:r>
      <w:r w:rsidR="008963FE">
        <w:rPr>
          <w:b/>
          <w:bCs/>
          <w:lang w:val="ru-RU"/>
        </w:rPr>
        <w:t xml:space="preserve">– </w:t>
      </w:r>
      <w:r w:rsidR="008963FE" w:rsidRPr="008963FE">
        <w:rPr>
          <w:bCs/>
          <w:lang w:val="ru-RU"/>
        </w:rPr>
        <w:t>2 013 450,00</w:t>
      </w:r>
      <w:r w:rsidRPr="008963FE">
        <w:rPr>
          <w:lang w:val="ru-RU"/>
        </w:rPr>
        <w:t xml:space="preserve"> ЛВ.</w:t>
      </w:r>
    </w:p>
    <w:p w:rsidR="009F17D5" w:rsidRPr="009F17D5" w:rsidRDefault="00501E6F" w:rsidP="00037C01">
      <w:pPr>
        <w:numPr>
          <w:ilvl w:val="0"/>
          <w:numId w:val="8"/>
        </w:numPr>
        <w:tabs>
          <w:tab w:val="clear" w:pos="720"/>
          <w:tab w:val="num" w:pos="0"/>
        </w:tabs>
        <w:spacing w:line="276" w:lineRule="auto"/>
        <w:ind w:left="0" w:firstLine="284"/>
        <w:jc w:val="both"/>
        <w:rPr>
          <w:lang w:val="bg-BG"/>
        </w:rPr>
      </w:pPr>
      <w:r w:rsidRPr="00037C01">
        <w:rPr>
          <w:b/>
          <w:lang w:val="ru-RU"/>
        </w:rPr>
        <w:lastRenderedPageBreak/>
        <w:t>Дейност 714</w:t>
      </w:r>
      <w:r w:rsidRPr="00037C01">
        <w:rPr>
          <w:b/>
        </w:rPr>
        <w:t>,,</w:t>
      </w:r>
      <w:r w:rsidRPr="00037C01">
        <w:rPr>
          <w:b/>
          <w:lang w:val="ru-RU"/>
        </w:rPr>
        <w:t>Спортни бази за спорт за</w:t>
      </w:r>
      <w:r w:rsidR="00703D82" w:rsidRPr="00037C01">
        <w:rPr>
          <w:b/>
          <w:lang w:val="ru-RU"/>
        </w:rPr>
        <w:t xml:space="preserve"> </w:t>
      </w:r>
      <w:r w:rsidRPr="00037C01">
        <w:rPr>
          <w:b/>
          <w:lang w:val="ru-RU"/>
        </w:rPr>
        <w:t>всички</w:t>
      </w:r>
      <w:r w:rsidRPr="00037C01">
        <w:rPr>
          <w:b/>
        </w:rPr>
        <w:t>”</w:t>
      </w:r>
      <w:r w:rsidRPr="00037C01">
        <w:rPr>
          <w:lang w:val="ru-RU"/>
        </w:rPr>
        <w:t>–</w:t>
      </w:r>
      <w:r w:rsidR="009F17D5">
        <w:rPr>
          <w:lang w:val="ru-RU"/>
        </w:rPr>
        <w:t xml:space="preserve"> в дейността са разчетени средства за спортните клубове – 45000,00 лв.; 15 000,00 лв. капиталови разходи за ремонт на съблекалнята ная градски стадион и 25 000,00 лв. за спортен календар – за развитие на  масов  спорт сред подрастващото поколение.</w:t>
      </w:r>
    </w:p>
    <w:p w:rsidR="007F2FE1" w:rsidRPr="007F2FE1" w:rsidRDefault="00501E6F" w:rsidP="00FA409D">
      <w:pPr>
        <w:numPr>
          <w:ilvl w:val="0"/>
          <w:numId w:val="8"/>
        </w:numPr>
        <w:tabs>
          <w:tab w:val="clear" w:pos="720"/>
          <w:tab w:val="num" w:pos="0"/>
        </w:tabs>
        <w:spacing w:line="276" w:lineRule="auto"/>
        <w:jc w:val="both"/>
        <w:rPr>
          <w:lang w:val="bg-BG"/>
        </w:rPr>
      </w:pPr>
      <w:r w:rsidRPr="007F2FE1">
        <w:rPr>
          <w:b/>
          <w:lang w:val="ru-RU"/>
        </w:rPr>
        <w:t xml:space="preserve">Дейност 738 </w:t>
      </w:r>
      <w:r w:rsidRPr="007F2FE1">
        <w:rPr>
          <w:b/>
        </w:rPr>
        <w:t>,,</w:t>
      </w:r>
      <w:r w:rsidRPr="007F2FE1">
        <w:rPr>
          <w:b/>
          <w:lang w:val="ru-RU"/>
        </w:rPr>
        <w:t>Читалища</w:t>
      </w:r>
      <w:r w:rsidRPr="007F2FE1">
        <w:rPr>
          <w:b/>
        </w:rPr>
        <w:t>”</w:t>
      </w:r>
      <w:r w:rsidRPr="007F2FE1">
        <w:rPr>
          <w:lang w:val="ru-RU"/>
        </w:rPr>
        <w:t xml:space="preserve"> – делегирана от държавата дейност, с планирани </w:t>
      </w:r>
      <w:r w:rsidR="009F17D5">
        <w:rPr>
          <w:bCs/>
          <w:lang w:val="bg-BG"/>
        </w:rPr>
        <w:t>584 696,00</w:t>
      </w:r>
      <w:r w:rsidRPr="007F2FE1">
        <w:rPr>
          <w:bCs/>
          <w:lang w:val="bg-BG"/>
        </w:rPr>
        <w:t xml:space="preserve"> </w:t>
      </w:r>
      <w:r w:rsidRPr="007F2FE1">
        <w:rPr>
          <w:bCs/>
          <w:lang w:val="ru-RU"/>
        </w:rPr>
        <w:t>лв</w:t>
      </w:r>
      <w:r w:rsidRPr="007F2FE1">
        <w:rPr>
          <w:lang w:val="ru-RU"/>
        </w:rPr>
        <w:t>. за възнаграждения, осигурителни вноски и издръжка на 34  щатни бройки.</w:t>
      </w:r>
      <w:r w:rsidR="00221905" w:rsidRPr="007F2FE1">
        <w:rPr>
          <w:lang w:val="ru-RU"/>
        </w:rPr>
        <w:t xml:space="preserve"> </w:t>
      </w:r>
    </w:p>
    <w:p w:rsidR="00115DC0" w:rsidRPr="009F17D5" w:rsidRDefault="00501E6F" w:rsidP="00FA409D">
      <w:pPr>
        <w:numPr>
          <w:ilvl w:val="0"/>
          <w:numId w:val="8"/>
        </w:numPr>
        <w:tabs>
          <w:tab w:val="clear" w:pos="720"/>
          <w:tab w:val="num" w:pos="0"/>
        </w:tabs>
        <w:spacing w:line="276" w:lineRule="auto"/>
        <w:jc w:val="both"/>
        <w:rPr>
          <w:lang w:val="bg-BG"/>
        </w:rPr>
      </w:pPr>
      <w:r w:rsidRPr="007F2FE1">
        <w:rPr>
          <w:b/>
          <w:lang w:val="ru-RU"/>
        </w:rPr>
        <w:t>Дейност 739</w:t>
      </w:r>
      <w:r w:rsidRPr="007F2FE1">
        <w:rPr>
          <w:b/>
        </w:rPr>
        <w:t>,,</w:t>
      </w:r>
      <w:r w:rsidRPr="007F2FE1">
        <w:rPr>
          <w:b/>
          <w:lang w:val="ru-RU"/>
        </w:rPr>
        <w:t xml:space="preserve"> Музеи, худ. галерии, паметници на културата и етногр. комплекси с национален и регионален харакер</w:t>
      </w:r>
      <w:r w:rsidRPr="007F2FE1">
        <w:rPr>
          <w:b/>
        </w:rPr>
        <w:t>”</w:t>
      </w:r>
      <w:r w:rsidR="007F2FE1">
        <w:rPr>
          <w:b/>
          <w:lang w:val="bg-BG"/>
        </w:rPr>
        <w:t xml:space="preserve"> – </w:t>
      </w:r>
      <w:r w:rsidR="009F17D5">
        <w:rPr>
          <w:b/>
          <w:lang w:val="bg-BG"/>
        </w:rPr>
        <w:t xml:space="preserve"> 1 115 454,00 лв.</w:t>
      </w:r>
      <w:r w:rsidR="00115DC0" w:rsidRPr="007F2FE1">
        <w:rPr>
          <w:b/>
          <w:lang w:val="bg-BG"/>
        </w:rPr>
        <w:t>:</w:t>
      </w:r>
    </w:p>
    <w:p w:rsidR="009F17D5" w:rsidRDefault="009F17D5" w:rsidP="009F17D5">
      <w:pPr>
        <w:spacing w:line="276" w:lineRule="auto"/>
        <w:ind w:left="284"/>
        <w:jc w:val="both"/>
        <w:rPr>
          <w:lang w:val="bg-BG"/>
        </w:rPr>
      </w:pPr>
      <w:r w:rsidRPr="009F17D5">
        <w:rPr>
          <w:lang w:val="bg-BG"/>
        </w:rPr>
        <w:t>Средствата обезпечават дейонста на Исторически музей гр. Тутракан</w:t>
      </w:r>
      <w:r>
        <w:rPr>
          <w:lang w:val="bg-BG"/>
        </w:rPr>
        <w:t xml:space="preserve">.  815 089,00 лв. са осигурени чрез държавния бюджет и 300 365,00лв. от собствени приходи капиталови разходи свързани с Мемориален комплекс гр. Тутракан.  </w:t>
      </w:r>
    </w:p>
    <w:p w:rsidR="009F17D5" w:rsidRPr="009F17D5" w:rsidRDefault="009F17D5" w:rsidP="009F17D5">
      <w:pPr>
        <w:spacing w:line="276" w:lineRule="auto"/>
        <w:ind w:left="284"/>
        <w:jc w:val="both"/>
        <w:rPr>
          <w:lang w:val="bg-BG"/>
        </w:rPr>
      </w:pPr>
    </w:p>
    <w:p w:rsidR="009249B4" w:rsidRPr="00037C01" w:rsidRDefault="00115DC0" w:rsidP="009F17D5">
      <w:pPr>
        <w:spacing w:line="276" w:lineRule="auto"/>
        <w:jc w:val="both"/>
        <w:rPr>
          <w:lang w:val="bg-BG"/>
        </w:rPr>
      </w:pPr>
      <w:r w:rsidRPr="00037C01">
        <w:rPr>
          <w:lang w:val="bg-BG"/>
        </w:rPr>
        <w:t xml:space="preserve">  </w:t>
      </w:r>
      <w:r w:rsidR="00501E6F" w:rsidRPr="00037C01">
        <w:rPr>
          <w:lang w:val="bg-BG"/>
        </w:rPr>
        <w:t xml:space="preserve"> </w:t>
      </w:r>
      <w:r w:rsidR="009F17D5">
        <w:rPr>
          <w:lang w:val="bg-BG"/>
        </w:rPr>
        <w:t xml:space="preserve">   • </w:t>
      </w:r>
      <w:r w:rsidR="00501E6F" w:rsidRPr="00037C01">
        <w:rPr>
          <w:b/>
          <w:lang w:val="bg-BG"/>
        </w:rPr>
        <w:t xml:space="preserve">Дейност 740 </w:t>
      </w:r>
      <w:r w:rsidR="00501E6F" w:rsidRPr="00037C01">
        <w:rPr>
          <w:b/>
        </w:rPr>
        <w:t>,,</w:t>
      </w:r>
      <w:r w:rsidR="00501E6F" w:rsidRPr="00037C01">
        <w:rPr>
          <w:b/>
          <w:lang w:val="ru-RU"/>
        </w:rPr>
        <w:t xml:space="preserve"> </w:t>
      </w:r>
      <w:r w:rsidR="00501E6F" w:rsidRPr="00037C01">
        <w:rPr>
          <w:b/>
          <w:lang w:val="bg-BG"/>
        </w:rPr>
        <w:t>Музеи, художествени галерии, паметници на културата и етнографски комплекси с местен харакер</w:t>
      </w:r>
      <w:r w:rsidR="00501E6F" w:rsidRPr="00037C01">
        <w:rPr>
          <w:b/>
        </w:rPr>
        <w:t>”</w:t>
      </w:r>
      <w:r w:rsidR="00501E6F" w:rsidRPr="00037C01">
        <w:rPr>
          <w:lang w:val="bg-BG"/>
        </w:rPr>
        <w:t>- местна дейност, с планирани</w:t>
      </w:r>
      <w:r w:rsidR="00703D82" w:rsidRPr="00037C01">
        <w:rPr>
          <w:lang w:val="bg-BG"/>
        </w:rPr>
        <w:t xml:space="preserve"> </w:t>
      </w:r>
      <w:r w:rsidR="009F17D5">
        <w:rPr>
          <w:lang w:val="bg-BG"/>
        </w:rPr>
        <w:t>60 100</w:t>
      </w:r>
      <w:r w:rsidR="00501E6F" w:rsidRPr="00037C01">
        <w:rPr>
          <w:lang w:val="bg-BG"/>
        </w:rPr>
        <w:t xml:space="preserve"> лева за</w:t>
      </w:r>
      <w:r w:rsidR="009249B4" w:rsidRPr="00037C01">
        <w:rPr>
          <w:lang w:val="bg-BG"/>
        </w:rPr>
        <w:t xml:space="preserve"> Къщи музей в „Рибарска махала”.</w:t>
      </w:r>
    </w:p>
    <w:p w:rsidR="00501E6F" w:rsidRPr="00037C01" w:rsidRDefault="00501E6F" w:rsidP="00037C01">
      <w:pPr>
        <w:numPr>
          <w:ilvl w:val="0"/>
          <w:numId w:val="8"/>
        </w:numPr>
        <w:tabs>
          <w:tab w:val="clear" w:pos="720"/>
          <w:tab w:val="num" w:pos="0"/>
        </w:tabs>
        <w:spacing w:line="276" w:lineRule="auto"/>
        <w:ind w:left="0" w:firstLine="284"/>
        <w:jc w:val="both"/>
        <w:rPr>
          <w:lang w:val="bg-BG"/>
        </w:rPr>
      </w:pPr>
      <w:r w:rsidRPr="00037C01">
        <w:rPr>
          <w:b/>
          <w:lang w:val="ru-RU"/>
        </w:rPr>
        <w:t xml:space="preserve">Дейност 745 </w:t>
      </w:r>
      <w:r w:rsidRPr="00037C01">
        <w:rPr>
          <w:b/>
        </w:rPr>
        <w:t>,,</w:t>
      </w:r>
      <w:r w:rsidRPr="00037C01">
        <w:rPr>
          <w:b/>
          <w:lang w:val="ru-RU"/>
        </w:rPr>
        <w:t>Обредни домове и зали</w:t>
      </w:r>
      <w:r w:rsidRPr="00037C01">
        <w:rPr>
          <w:b/>
        </w:rPr>
        <w:t>”</w:t>
      </w:r>
      <w:r w:rsidRPr="00037C01">
        <w:rPr>
          <w:lang w:val="ru-RU"/>
        </w:rPr>
        <w:t xml:space="preserve"> – местна дейност</w:t>
      </w:r>
      <w:r w:rsidRPr="00037C01">
        <w:t xml:space="preserve">, </w:t>
      </w:r>
      <w:r w:rsidRPr="00037C01">
        <w:rPr>
          <w:lang w:val="bg-BG"/>
        </w:rPr>
        <w:t xml:space="preserve">с </w:t>
      </w:r>
      <w:r w:rsidRPr="00037C01">
        <w:rPr>
          <w:lang w:val="ru-RU"/>
        </w:rPr>
        <w:t xml:space="preserve">планирани </w:t>
      </w:r>
      <w:r w:rsidR="009F17D5">
        <w:rPr>
          <w:lang w:val="ru-RU"/>
        </w:rPr>
        <w:t>68 200</w:t>
      </w:r>
      <w:r w:rsidRPr="00037C01">
        <w:rPr>
          <w:lang w:val="ru-RU"/>
        </w:rPr>
        <w:t xml:space="preserve"> </w:t>
      </w:r>
      <w:r w:rsidRPr="00037C01">
        <w:rPr>
          <w:bCs/>
          <w:lang w:val="ru-RU"/>
        </w:rPr>
        <w:t>лева</w:t>
      </w:r>
      <w:r w:rsidRPr="00037C01">
        <w:rPr>
          <w:lang w:val="ru-RU"/>
        </w:rPr>
        <w:t xml:space="preserve">. </w:t>
      </w:r>
    </w:p>
    <w:p w:rsidR="00501E6F" w:rsidRPr="00037C01" w:rsidRDefault="00501E6F" w:rsidP="00037C01">
      <w:pPr>
        <w:numPr>
          <w:ilvl w:val="0"/>
          <w:numId w:val="11"/>
        </w:numPr>
        <w:tabs>
          <w:tab w:val="clear" w:pos="720"/>
          <w:tab w:val="num" w:pos="0"/>
        </w:tabs>
        <w:spacing w:line="276" w:lineRule="auto"/>
        <w:ind w:left="0" w:firstLine="284"/>
        <w:jc w:val="both"/>
        <w:rPr>
          <w:lang w:val="bg-BG"/>
        </w:rPr>
      </w:pPr>
      <w:r w:rsidRPr="00037C01">
        <w:rPr>
          <w:b/>
          <w:lang w:val="ru-RU"/>
        </w:rPr>
        <w:t xml:space="preserve">Дейност 759 </w:t>
      </w:r>
      <w:r w:rsidRPr="00037C01">
        <w:rPr>
          <w:b/>
        </w:rPr>
        <w:t>,,</w:t>
      </w:r>
      <w:r w:rsidRPr="00037C01">
        <w:rPr>
          <w:b/>
          <w:lang w:val="bg-BG"/>
        </w:rPr>
        <w:t>Други дейности по културата</w:t>
      </w:r>
      <w:r w:rsidRPr="00037C01">
        <w:rPr>
          <w:b/>
        </w:rPr>
        <w:t>”</w:t>
      </w:r>
      <w:r w:rsidRPr="00037C01">
        <w:rPr>
          <w:lang w:val="bg-BG"/>
        </w:rPr>
        <w:t xml:space="preserve"> – местна дейност, с планирани </w:t>
      </w:r>
      <w:r w:rsidR="009F17D5">
        <w:rPr>
          <w:lang w:val="bg-BG"/>
        </w:rPr>
        <w:t>100 000</w:t>
      </w:r>
      <w:r w:rsidR="00AE1903">
        <w:rPr>
          <w:lang w:val="bg-BG"/>
        </w:rPr>
        <w:t xml:space="preserve"> </w:t>
      </w:r>
      <w:r w:rsidRPr="00037C01">
        <w:rPr>
          <w:bCs/>
          <w:lang w:val="bg-BG"/>
        </w:rPr>
        <w:t>лв</w:t>
      </w:r>
      <w:r w:rsidRPr="00037C01">
        <w:rPr>
          <w:lang w:val="bg-BG"/>
        </w:rPr>
        <w:t>. за културни мероприятия и тържества по Културен ка</w:t>
      </w:r>
      <w:r w:rsidR="00AE1903">
        <w:rPr>
          <w:lang w:val="bg-BG"/>
        </w:rPr>
        <w:t>лендар на община Тутракан за 20</w:t>
      </w:r>
      <w:r w:rsidR="009249B4" w:rsidRPr="00037C01">
        <w:rPr>
          <w:lang w:val="bg-BG"/>
        </w:rPr>
        <w:t>2</w:t>
      </w:r>
      <w:r w:rsidR="009F17D5">
        <w:rPr>
          <w:lang w:val="bg-BG"/>
        </w:rPr>
        <w:t>4</w:t>
      </w:r>
      <w:r w:rsidRPr="00037C01">
        <w:rPr>
          <w:lang w:val="bg-BG"/>
        </w:rPr>
        <w:t xml:space="preserve"> година </w:t>
      </w:r>
    </w:p>
    <w:p w:rsidR="00AE6CB4" w:rsidRDefault="00501E6F" w:rsidP="00D458C5">
      <w:pPr>
        <w:spacing w:before="240" w:after="120" w:line="276" w:lineRule="auto"/>
        <w:jc w:val="both"/>
        <w:rPr>
          <w:b/>
          <w:lang w:val="ru-RU"/>
        </w:rPr>
      </w:pPr>
      <w:r w:rsidRPr="00037C01">
        <w:rPr>
          <w:b/>
          <w:lang w:val="ru-RU"/>
        </w:rPr>
        <w:t xml:space="preserve">ФУНКЦИЯ „ ИКОНОМИЧЕСКИ ДЕЙНОСТИ И УСЛУГИ ” </w:t>
      </w:r>
      <w:r w:rsidR="00AE6CB4">
        <w:rPr>
          <w:b/>
          <w:lang w:val="ru-RU"/>
        </w:rPr>
        <w:t>669 886,00</w:t>
      </w:r>
      <w:r w:rsidR="0061350E" w:rsidRPr="00037C01">
        <w:rPr>
          <w:b/>
          <w:lang w:val="ru-RU"/>
        </w:rPr>
        <w:t xml:space="preserve"> лева</w:t>
      </w:r>
    </w:p>
    <w:p w:rsidR="00501E6F" w:rsidRPr="00037C01" w:rsidRDefault="00501E6F" w:rsidP="00D458C5">
      <w:pPr>
        <w:spacing w:before="240" w:after="120" w:line="276" w:lineRule="auto"/>
        <w:jc w:val="both"/>
        <w:rPr>
          <w:lang w:val="ru-RU"/>
        </w:rPr>
      </w:pPr>
      <w:r w:rsidRPr="00037C01">
        <w:rPr>
          <w:lang w:val="bg-BG"/>
        </w:rPr>
        <w:t xml:space="preserve"> </w:t>
      </w:r>
      <w:r w:rsidRPr="00037C01">
        <w:rPr>
          <w:lang w:val="ru-RU"/>
        </w:rPr>
        <w:t>Средствата са за поддържане на уличната маркировка; подмяна на пътни знаци, указателни табели и други свързани с поддръжката на транспортната дейност в общината; за снегопочистване и поддържане на уличната мрежа,средства за заплати на персонала по кметства.</w:t>
      </w:r>
    </w:p>
    <w:p w:rsidR="00501E6F" w:rsidRPr="00037C01" w:rsidRDefault="00501E6F" w:rsidP="00037C01">
      <w:pPr>
        <w:spacing w:line="276" w:lineRule="auto"/>
        <w:ind w:firstLine="284"/>
        <w:jc w:val="both"/>
        <w:rPr>
          <w:lang w:val="bg-BG"/>
        </w:rPr>
      </w:pPr>
      <w:r w:rsidRPr="00037C01">
        <w:rPr>
          <w:lang w:val="bg-BG"/>
        </w:rPr>
        <w:t>Планираните разходи по бюджет 202</w:t>
      </w:r>
      <w:r w:rsidR="001A3535">
        <w:rPr>
          <w:lang w:val="bg-BG"/>
        </w:rPr>
        <w:t>4</w:t>
      </w:r>
      <w:r w:rsidRPr="00037C01">
        <w:rPr>
          <w:lang w:val="bg-BG"/>
        </w:rPr>
        <w:t xml:space="preserve"> във функция ”</w:t>
      </w:r>
      <w:r w:rsidRPr="00037C01">
        <w:rPr>
          <w:b/>
          <w:lang w:val="ru-RU"/>
        </w:rPr>
        <w:t xml:space="preserve"> Икономически дейности и услуги</w:t>
      </w:r>
      <w:r w:rsidRPr="00037C01">
        <w:rPr>
          <w:lang w:val="bg-BG"/>
        </w:rPr>
        <w:t>” по дейности са разпределени както следва:</w:t>
      </w:r>
    </w:p>
    <w:p w:rsidR="00501E6F" w:rsidRPr="00037C01" w:rsidRDefault="00501E6F" w:rsidP="00037C01">
      <w:pPr>
        <w:numPr>
          <w:ilvl w:val="0"/>
          <w:numId w:val="7"/>
        </w:numPr>
        <w:spacing w:line="276" w:lineRule="auto"/>
        <w:ind w:left="0" w:firstLine="284"/>
        <w:jc w:val="both"/>
        <w:rPr>
          <w:b/>
          <w:lang w:val="bg-BG"/>
        </w:rPr>
      </w:pPr>
      <w:r w:rsidRPr="00037C01">
        <w:rPr>
          <w:b/>
          <w:lang w:val="bg-BG"/>
        </w:rPr>
        <w:t>Дейност 832</w:t>
      </w:r>
      <w:r w:rsidRPr="00037C01">
        <w:rPr>
          <w:b/>
        </w:rPr>
        <w:t xml:space="preserve"> </w:t>
      </w:r>
      <w:r w:rsidRPr="00037C01">
        <w:rPr>
          <w:b/>
          <w:lang w:val="bg-BG"/>
        </w:rPr>
        <w:t>„Служби и дейности по поддържане, ремонт и изграждане на пътищата”:</w:t>
      </w:r>
    </w:p>
    <w:p w:rsidR="00501E6F" w:rsidRPr="00037C01" w:rsidRDefault="00501E6F" w:rsidP="00726702">
      <w:pPr>
        <w:spacing w:line="276" w:lineRule="auto"/>
        <w:ind w:firstLine="284"/>
        <w:jc w:val="both"/>
        <w:rPr>
          <w:lang w:val="bg-BG"/>
        </w:rPr>
      </w:pPr>
      <w:r w:rsidRPr="00037C01">
        <w:rPr>
          <w:lang w:val="bg-BG"/>
        </w:rPr>
        <w:t xml:space="preserve">Местни дейности –   </w:t>
      </w:r>
      <w:r w:rsidR="001A3535">
        <w:rPr>
          <w:lang w:val="bg-BG"/>
        </w:rPr>
        <w:t>202 700</w:t>
      </w:r>
      <w:r w:rsidRPr="00037C01">
        <w:rPr>
          <w:lang w:val="bg-BG"/>
        </w:rPr>
        <w:t xml:space="preserve"> лева</w:t>
      </w:r>
      <w:r w:rsidR="00726702">
        <w:rPr>
          <w:lang w:val="bg-BG"/>
        </w:rPr>
        <w:t xml:space="preserve"> </w:t>
      </w:r>
    </w:p>
    <w:p w:rsidR="00CB34B9" w:rsidRPr="00037C01" w:rsidRDefault="00CB34B9" w:rsidP="00037C01">
      <w:pPr>
        <w:numPr>
          <w:ilvl w:val="0"/>
          <w:numId w:val="7"/>
        </w:numPr>
        <w:spacing w:line="276" w:lineRule="auto"/>
        <w:jc w:val="both"/>
        <w:rPr>
          <w:b/>
          <w:lang w:val="bg-BG"/>
        </w:rPr>
      </w:pPr>
      <w:r w:rsidRPr="00037C01">
        <w:rPr>
          <w:b/>
          <w:lang w:val="bg-BG"/>
        </w:rPr>
        <w:t>Дейност 849</w:t>
      </w:r>
      <w:r w:rsidRPr="00037C01">
        <w:rPr>
          <w:b/>
        </w:rPr>
        <w:t xml:space="preserve"> </w:t>
      </w:r>
      <w:r w:rsidRPr="00037C01">
        <w:rPr>
          <w:b/>
          <w:lang w:val="bg-BG"/>
        </w:rPr>
        <w:t>„Други дейности по транспорта,пътищата,пощите и далекосъобщенията”:</w:t>
      </w:r>
    </w:p>
    <w:p w:rsidR="001A3535" w:rsidRDefault="00CB34B9" w:rsidP="001A3535">
      <w:pPr>
        <w:spacing w:line="276" w:lineRule="auto"/>
        <w:ind w:firstLine="284"/>
        <w:jc w:val="both"/>
      </w:pPr>
      <w:r w:rsidRPr="00037C01">
        <w:rPr>
          <w:lang w:val="bg-BG"/>
        </w:rPr>
        <w:t xml:space="preserve">Държавни дейности –   </w:t>
      </w:r>
      <w:r w:rsidR="001A3535">
        <w:rPr>
          <w:lang w:val="bg-BG"/>
        </w:rPr>
        <w:t>- 31014</w:t>
      </w:r>
      <w:r w:rsidRPr="00037C01">
        <w:rPr>
          <w:lang w:val="bg-BG"/>
        </w:rPr>
        <w:t xml:space="preserve"> лева</w:t>
      </w:r>
      <w:r w:rsidR="00507360" w:rsidRPr="00037C01">
        <w:t xml:space="preserve"> </w:t>
      </w:r>
    </w:p>
    <w:p w:rsidR="00501E6F" w:rsidRPr="00037C01" w:rsidRDefault="00501E6F" w:rsidP="001A3535">
      <w:pPr>
        <w:spacing w:line="276" w:lineRule="auto"/>
        <w:ind w:firstLine="284"/>
        <w:jc w:val="both"/>
        <w:rPr>
          <w:b/>
          <w:lang w:val="bg-BG"/>
        </w:rPr>
      </w:pPr>
      <w:r w:rsidRPr="00037C01">
        <w:rPr>
          <w:b/>
          <w:lang w:val="bg-BG"/>
        </w:rPr>
        <w:t>Дейност 878</w:t>
      </w:r>
      <w:r w:rsidRPr="00037C01">
        <w:rPr>
          <w:b/>
        </w:rPr>
        <w:t xml:space="preserve"> </w:t>
      </w:r>
      <w:r w:rsidRPr="00037C01">
        <w:rPr>
          <w:b/>
          <w:lang w:val="bg-BG"/>
        </w:rPr>
        <w:t>„Приюти за безстопанствени животни”:</w:t>
      </w:r>
    </w:p>
    <w:p w:rsidR="00501E6F" w:rsidRPr="00037C01" w:rsidRDefault="00501E6F" w:rsidP="00037C01">
      <w:pPr>
        <w:spacing w:line="276" w:lineRule="auto"/>
        <w:ind w:firstLine="284"/>
        <w:jc w:val="both"/>
        <w:rPr>
          <w:lang w:val="bg-BG"/>
        </w:rPr>
      </w:pPr>
      <w:r w:rsidRPr="00037C01">
        <w:rPr>
          <w:lang w:val="bg-BG"/>
        </w:rPr>
        <w:t xml:space="preserve">Местни дейности </w:t>
      </w:r>
      <w:r w:rsidR="001A3535">
        <w:rPr>
          <w:lang w:val="bg-BG"/>
        </w:rPr>
        <w:t>21 900</w:t>
      </w:r>
      <w:r w:rsidRPr="00037C01">
        <w:rPr>
          <w:lang w:val="bg-BG"/>
        </w:rPr>
        <w:t xml:space="preserve"> лева</w:t>
      </w:r>
    </w:p>
    <w:p w:rsidR="00501E6F" w:rsidRPr="00037C01" w:rsidRDefault="00501E6F" w:rsidP="00037C01">
      <w:pPr>
        <w:numPr>
          <w:ilvl w:val="0"/>
          <w:numId w:val="7"/>
        </w:numPr>
        <w:spacing w:line="276" w:lineRule="auto"/>
        <w:ind w:left="0" w:firstLine="284"/>
        <w:jc w:val="both"/>
        <w:rPr>
          <w:b/>
          <w:lang w:val="bg-BG"/>
        </w:rPr>
      </w:pPr>
      <w:r w:rsidRPr="00037C01">
        <w:rPr>
          <w:b/>
          <w:lang w:val="bg-BG"/>
        </w:rPr>
        <w:t>Дейност 898</w:t>
      </w:r>
      <w:r w:rsidRPr="00037C01">
        <w:rPr>
          <w:b/>
        </w:rPr>
        <w:t xml:space="preserve"> </w:t>
      </w:r>
      <w:r w:rsidRPr="00037C01">
        <w:rPr>
          <w:b/>
          <w:lang w:val="bg-BG"/>
        </w:rPr>
        <w:t>„ Други дейности по икономиката”:</w:t>
      </w:r>
    </w:p>
    <w:p w:rsidR="00501E6F" w:rsidRPr="00037C01" w:rsidRDefault="00501E6F" w:rsidP="00037C01">
      <w:pPr>
        <w:spacing w:line="276" w:lineRule="auto"/>
        <w:ind w:firstLine="284"/>
        <w:jc w:val="both"/>
        <w:rPr>
          <w:lang w:val="bg-BG"/>
        </w:rPr>
      </w:pPr>
      <w:r w:rsidRPr="00037C01">
        <w:rPr>
          <w:lang w:val="bg-BG"/>
        </w:rPr>
        <w:t xml:space="preserve">Местни дейности –   </w:t>
      </w:r>
      <w:r w:rsidR="001A3535">
        <w:rPr>
          <w:lang w:val="bg-BG"/>
        </w:rPr>
        <w:t>476 300</w:t>
      </w:r>
      <w:r w:rsidRPr="00037C01">
        <w:rPr>
          <w:lang w:val="bg-BG"/>
        </w:rPr>
        <w:t xml:space="preserve"> лева</w:t>
      </w:r>
      <w:r w:rsidRPr="00037C01">
        <w:rPr>
          <w:lang w:val="ru-RU"/>
        </w:rPr>
        <w:t xml:space="preserve"> за възнаграждения, осигурителни вноски и издръжка на персонала по кметства</w:t>
      </w:r>
      <w:r w:rsidR="001A3535">
        <w:rPr>
          <w:lang w:val="ru-RU"/>
        </w:rPr>
        <w:t>.</w:t>
      </w:r>
    </w:p>
    <w:p w:rsidR="00501E6F" w:rsidRPr="00037C01" w:rsidRDefault="00501E6F" w:rsidP="00037C01">
      <w:pPr>
        <w:spacing w:before="240" w:after="120" w:line="276" w:lineRule="auto"/>
        <w:rPr>
          <w:b/>
          <w:lang w:val="ru-RU"/>
        </w:rPr>
      </w:pPr>
      <w:r w:rsidRPr="00037C01">
        <w:rPr>
          <w:b/>
          <w:lang w:val="ru-RU"/>
        </w:rPr>
        <w:t xml:space="preserve">ФУНКЦИЯ  „ РАЗХОДИ </w:t>
      </w:r>
      <w:r w:rsidR="00E44583">
        <w:rPr>
          <w:b/>
          <w:lang w:val="ru-RU"/>
        </w:rPr>
        <w:t>НЕКЛАСИФИЦИРАНИ В ДРУГИТЕ ФУНКЦИИ</w:t>
      </w:r>
      <w:r w:rsidRPr="00037C01">
        <w:rPr>
          <w:b/>
          <w:lang w:val="ru-RU"/>
        </w:rPr>
        <w:t xml:space="preserve">” </w:t>
      </w:r>
      <w:r w:rsidR="00507360" w:rsidRPr="00037C01">
        <w:rPr>
          <w:b/>
          <w:lang w:val="ru-RU"/>
        </w:rPr>
        <w:t>–</w:t>
      </w:r>
      <w:r w:rsidRPr="00037C01">
        <w:rPr>
          <w:b/>
          <w:lang w:val="ru-RU"/>
        </w:rPr>
        <w:t xml:space="preserve"> </w:t>
      </w:r>
      <w:r w:rsidR="00E44583">
        <w:rPr>
          <w:b/>
          <w:lang w:val="ru-RU"/>
        </w:rPr>
        <w:t>6</w:t>
      </w:r>
      <w:r w:rsidR="00726702">
        <w:rPr>
          <w:b/>
          <w:lang w:val="bg-BG"/>
        </w:rPr>
        <w:t>00</w:t>
      </w:r>
      <w:r w:rsidR="00E44583">
        <w:rPr>
          <w:b/>
          <w:lang w:val="bg-BG"/>
        </w:rPr>
        <w:t xml:space="preserve"> 000</w:t>
      </w:r>
      <w:r w:rsidRPr="00037C01">
        <w:rPr>
          <w:b/>
          <w:lang w:val="ru-RU"/>
        </w:rPr>
        <w:t xml:space="preserve"> ЛВ.</w:t>
      </w:r>
    </w:p>
    <w:p w:rsidR="00501E6F" w:rsidRPr="00037C01" w:rsidRDefault="00501E6F" w:rsidP="00D458C5">
      <w:pPr>
        <w:spacing w:line="276" w:lineRule="auto"/>
        <w:jc w:val="both"/>
        <w:rPr>
          <w:lang w:val="ru-RU"/>
        </w:rPr>
      </w:pPr>
      <w:r w:rsidRPr="00037C01">
        <w:rPr>
          <w:lang w:val="ru-RU"/>
        </w:rPr>
        <w:t xml:space="preserve">В тази функция са </w:t>
      </w:r>
      <w:r w:rsidR="00EA1CC3" w:rsidRPr="00037C01">
        <w:rPr>
          <w:lang w:val="ru-RU"/>
        </w:rPr>
        <w:t>разчетени</w:t>
      </w:r>
      <w:r w:rsidRPr="00037C01">
        <w:rPr>
          <w:lang w:val="ru-RU"/>
        </w:rPr>
        <w:t xml:space="preserve"> разходи за дължимите  лихви по заемите към ЦКБ</w:t>
      </w:r>
      <w:r w:rsidR="00507360" w:rsidRPr="00037C01">
        <w:rPr>
          <w:lang w:val="ru-RU"/>
        </w:rPr>
        <w:t>,</w:t>
      </w:r>
      <w:r w:rsidRPr="00037C01">
        <w:rPr>
          <w:lang w:val="ru-RU"/>
        </w:rPr>
        <w:t xml:space="preserve"> ФОНД ФЛАГ ЕАД</w:t>
      </w:r>
      <w:r w:rsidR="00507360" w:rsidRPr="00037C01">
        <w:rPr>
          <w:lang w:val="ru-RU"/>
        </w:rPr>
        <w:t>,</w:t>
      </w:r>
      <w:r w:rsidR="00507360" w:rsidRPr="00037C01">
        <w:t xml:space="preserve"> </w:t>
      </w:r>
      <w:r w:rsidR="00507360" w:rsidRPr="00037C01">
        <w:rPr>
          <w:lang w:val="bg-BG"/>
        </w:rPr>
        <w:t xml:space="preserve">РФГР АД </w:t>
      </w:r>
      <w:r w:rsidR="004B6B09" w:rsidRPr="00037C01">
        <w:t>(</w:t>
      </w:r>
      <w:r w:rsidR="004B6B09" w:rsidRPr="00037C01">
        <w:rPr>
          <w:lang w:val="bg-BG"/>
        </w:rPr>
        <w:t>РЕГИОНАЛЕН ФОНД ЗА ГРАДСКО РАЗВИТИЕ</w:t>
      </w:r>
      <w:r w:rsidR="004B6B09" w:rsidRPr="00037C01">
        <w:t>)</w:t>
      </w:r>
      <w:r w:rsidR="00D458C5">
        <w:rPr>
          <w:lang w:val="bg-BG"/>
        </w:rPr>
        <w:t xml:space="preserve"> </w:t>
      </w:r>
      <w:r w:rsidR="00507360" w:rsidRPr="00037C01">
        <w:rPr>
          <w:lang w:val="bg-BG"/>
        </w:rPr>
        <w:t xml:space="preserve">и БАНКА ДСК ЕАД </w:t>
      </w:r>
      <w:r w:rsidRPr="00037C01">
        <w:rPr>
          <w:lang w:val="ru-RU"/>
        </w:rPr>
        <w:t>за 202</w:t>
      </w:r>
      <w:r w:rsidR="00E44583">
        <w:rPr>
          <w:lang w:val="ru-RU"/>
        </w:rPr>
        <w:t>4</w:t>
      </w:r>
      <w:r w:rsidR="00D458C5">
        <w:rPr>
          <w:lang w:val="ru-RU"/>
        </w:rPr>
        <w:t>г</w:t>
      </w:r>
    </w:p>
    <w:p w:rsidR="00501E6F" w:rsidRPr="00037C01" w:rsidRDefault="00501E6F" w:rsidP="00037C01">
      <w:pPr>
        <w:numPr>
          <w:ilvl w:val="0"/>
          <w:numId w:val="7"/>
        </w:numPr>
        <w:spacing w:line="276" w:lineRule="auto"/>
        <w:ind w:left="0" w:firstLine="284"/>
        <w:jc w:val="both"/>
        <w:rPr>
          <w:b/>
          <w:lang w:val="bg-BG"/>
        </w:rPr>
      </w:pPr>
      <w:r w:rsidRPr="00037C01">
        <w:rPr>
          <w:b/>
          <w:lang w:val="bg-BG"/>
        </w:rPr>
        <w:t>Дейност 910</w:t>
      </w:r>
      <w:r w:rsidRPr="00037C01">
        <w:rPr>
          <w:b/>
        </w:rPr>
        <w:t xml:space="preserve"> </w:t>
      </w:r>
      <w:r w:rsidRPr="00037C01">
        <w:rPr>
          <w:b/>
          <w:lang w:val="bg-BG"/>
        </w:rPr>
        <w:t>„Разходи за лихви”:</w:t>
      </w:r>
    </w:p>
    <w:p w:rsidR="00501E6F" w:rsidRPr="00037C01" w:rsidRDefault="00501E6F" w:rsidP="00037C01">
      <w:pPr>
        <w:spacing w:line="276" w:lineRule="auto"/>
        <w:ind w:firstLine="284"/>
        <w:jc w:val="both"/>
        <w:rPr>
          <w:lang w:val="bg-BG"/>
        </w:rPr>
      </w:pPr>
      <w:r w:rsidRPr="00037C01">
        <w:rPr>
          <w:lang w:val="bg-BG"/>
        </w:rPr>
        <w:t xml:space="preserve">Местни дейности </w:t>
      </w:r>
      <w:r w:rsidR="00E44583">
        <w:rPr>
          <w:lang w:val="bg-BG"/>
        </w:rPr>
        <w:t>600 000</w:t>
      </w:r>
      <w:r w:rsidRPr="00037C01">
        <w:rPr>
          <w:lang w:val="bg-BG"/>
        </w:rPr>
        <w:t xml:space="preserve"> лева</w:t>
      </w:r>
    </w:p>
    <w:p w:rsidR="00501E6F" w:rsidRPr="00037C01" w:rsidRDefault="00501E6F" w:rsidP="00037C01">
      <w:pPr>
        <w:spacing w:before="240" w:after="120" w:line="276" w:lineRule="auto"/>
      </w:pPr>
      <w:r w:rsidRPr="00037C01">
        <w:rPr>
          <w:b/>
          <w:lang w:val="bg-BG"/>
        </w:rPr>
        <w:t xml:space="preserve">ИНВЕСТИЦИОННА ПОЛИТИКА - </w:t>
      </w:r>
      <w:r w:rsidRPr="00037C01">
        <w:rPr>
          <w:b/>
        </w:rPr>
        <w:t xml:space="preserve"> </w:t>
      </w:r>
      <w:r w:rsidR="00B70F9F">
        <w:rPr>
          <w:b/>
          <w:lang w:val="bg-BG"/>
        </w:rPr>
        <w:t>3 504 675</w:t>
      </w:r>
      <w:r w:rsidRPr="00037C01">
        <w:rPr>
          <w:b/>
        </w:rPr>
        <w:t xml:space="preserve"> ЛВ.</w:t>
      </w:r>
    </w:p>
    <w:p w:rsidR="00501E6F" w:rsidRPr="00037C01" w:rsidRDefault="00501E6F" w:rsidP="00037C01">
      <w:pPr>
        <w:spacing w:line="276" w:lineRule="auto"/>
        <w:ind w:firstLine="284"/>
        <w:jc w:val="both"/>
        <w:rPr>
          <w:lang w:val="bg-BG"/>
        </w:rPr>
      </w:pPr>
      <w:r w:rsidRPr="00037C01">
        <w:rPr>
          <w:lang w:val="bg-BG"/>
        </w:rPr>
        <w:t>Инвестиционната политика на община Тутракан през 202</w:t>
      </w:r>
      <w:r w:rsidR="00B70F9F">
        <w:rPr>
          <w:lang w:val="bg-BG"/>
        </w:rPr>
        <w:t>4</w:t>
      </w:r>
      <w:r w:rsidRPr="00037C01">
        <w:rPr>
          <w:lang w:val="bg-BG"/>
        </w:rPr>
        <w:t xml:space="preserve"> година се финансира със средства:</w:t>
      </w:r>
    </w:p>
    <w:p w:rsidR="00501E6F" w:rsidRPr="00037C01" w:rsidRDefault="00501E6F" w:rsidP="00037C01">
      <w:pPr>
        <w:numPr>
          <w:ilvl w:val="0"/>
          <w:numId w:val="10"/>
        </w:numPr>
        <w:spacing w:line="276" w:lineRule="auto"/>
        <w:ind w:left="0" w:firstLine="284"/>
        <w:jc w:val="both"/>
        <w:rPr>
          <w:lang w:val="bg-BG"/>
        </w:rPr>
      </w:pPr>
      <w:r w:rsidRPr="00037C01">
        <w:rPr>
          <w:lang w:val="bg-BG"/>
        </w:rPr>
        <w:t>от ЦБ за 202</w:t>
      </w:r>
      <w:r w:rsidR="00B70F9F">
        <w:rPr>
          <w:lang w:val="bg-BG"/>
        </w:rPr>
        <w:t>4</w:t>
      </w:r>
      <w:r w:rsidRPr="00037C01">
        <w:rPr>
          <w:lang w:val="bg-BG"/>
        </w:rPr>
        <w:t xml:space="preserve"> в размер на </w:t>
      </w:r>
      <w:r w:rsidR="006B766E">
        <w:rPr>
          <w:lang w:val="bg-BG"/>
        </w:rPr>
        <w:t>1</w:t>
      </w:r>
      <w:r w:rsidR="00B70F9F">
        <w:rPr>
          <w:lang w:val="bg-BG"/>
        </w:rPr>
        <w:t> 116 3</w:t>
      </w:r>
      <w:r w:rsidR="006B766E">
        <w:rPr>
          <w:lang w:val="bg-BG"/>
        </w:rPr>
        <w:t>00</w:t>
      </w:r>
      <w:r w:rsidRPr="00037C01">
        <w:rPr>
          <w:lang w:val="bg-BG"/>
        </w:rPr>
        <w:t xml:space="preserve"> лв.;</w:t>
      </w:r>
    </w:p>
    <w:p w:rsidR="00501E6F" w:rsidRPr="00037C01" w:rsidRDefault="00501E6F" w:rsidP="00037C01">
      <w:pPr>
        <w:numPr>
          <w:ilvl w:val="0"/>
          <w:numId w:val="10"/>
        </w:numPr>
        <w:spacing w:line="276" w:lineRule="auto"/>
        <w:ind w:left="0" w:firstLine="284"/>
        <w:jc w:val="both"/>
        <w:rPr>
          <w:lang w:val="bg-BG"/>
        </w:rPr>
      </w:pPr>
      <w:r w:rsidRPr="00037C01">
        <w:rPr>
          <w:lang w:val="bg-BG"/>
        </w:rPr>
        <w:t>целеви средства</w:t>
      </w:r>
      <w:r w:rsidR="00B70F9F">
        <w:rPr>
          <w:lang w:val="bg-BG"/>
        </w:rPr>
        <w:t xml:space="preserve"> получени целеви трансфери </w:t>
      </w:r>
      <w:r w:rsidRPr="00037C01">
        <w:rPr>
          <w:lang w:val="bg-BG"/>
        </w:rPr>
        <w:t xml:space="preserve"> за капиталови разходи от минали години в размер на</w:t>
      </w:r>
      <w:r w:rsidR="004B6B09" w:rsidRPr="00037C01">
        <w:t xml:space="preserve"> </w:t>
      </w:r>
      <w:r w:rsidR="00B70F9F">
        <w:rPr>
          <w:lang w:val="bg-BG"/>
        </w:rPr>
        <w:t>2 338 375л</w:t>
      </w:r>
      <w:r w:rsidR="004B6B09" w:rsidRPr="00037C01">
        <w:rPr>
          <w:lang w:val="bg-BG"/>
        </w:rPr>
        <w:t xml:space="preserve">в. </w:t>
      </w:r>
      <w:r w:rsidR="004B6B09" w:rsidRPr="00037C01">
        <w:t>(преходен</w:t>
      </w:r>
      <w:r w:rsidRPr="00037C01">
        <w:rPr>
          <w:lang w:val="bg-BG"/>
        </w:rPr>
        <w:t xml:space="preserve"> остатък от капиталови разходи</w:t>
      </w:r>
      <w:r w:rsidRPr="00037C01">
        <w:t>)</w:t>
      </w:r>
      <w:r w:rsidRPr="00037C01">
        <w:rPr>
          <w:lang w:val="bg-BG"/>
        </w:rPr>
        <w:t>;</w:t>
      </w:r>
    </w:p>
    <w:p w:rsidR="00501E6F" w:rsidRPr="00037C01" w:rsidRDefault="00501E6F" w:rsidP="00037C01">
      <w:pPr>
        <w:spacing w:line="276" w:lineRule="auto"/>
        <w:ind w:firstLine="284"/>
        <w:jc w:val="both"/>
        <w:rPr>
          <w:lang w:val="bg-BG"/>
        </w:rPr>
      </w:pPr>
      <w:r w:rsidRPr="006B766E">
        <w:rPr>
          <w:b/>
          <w:lang w:val="bg-BG"/>
        </w:rPr>
        <w:lastRenderedPageBreak/>
        <w:t>В  Приложение № 3</w:t>
      </w:r>
      <w:r w:rsidRPr="00037C01">
        <w:rPr>
          <w:lang w:val="bg-BG"/>
        </w:rPr>
        <w:t xml:space="preserve"> е представен поименен списък на капиталовите разходи за 202</w:t>
      </w:r>
      <w:r w:rsidR="00B70F9F">
        <w:rPr>
          <w:lang w:val="bg-BG"/>
        </w:rPr>
        <w:t>4</w:t>
      </w:r>
      <w:r w:rsidRPr="00037C01">
        <w:rPr>
          <w:lang w:val="bg-BG"/>
        </w:rPr>
        <w:t xml:space="preserve"> година по обекти, функции и източници на финансиране.</w:t>
      </w:r>
    </w:p>
    <w:p w:rsidR="00037C01" w:rsidRDefault="00037C01" w:rsidP="00037C01">
      <w:pPr>
        <w:spacing w:line="276" w:lineRule="auto"/>
        <w:jc w:val="both"/>
        <w:rPr>
          <w:b/>
          <w:lang w:val="ru-RU"/>
        </w:rPr>
      </w:pPr>
    </w:p>
    <w:p w:rsidR="00501E6F" w:rsidRPr="00037C01" w:rsidRDefault="0019221D" w:rsidP="00037C01">
      <w:pPr>
        <w:spacing w:line="276" w:lineRule="auto"/>
        <w:jc w:val="both"/>
        <w:rPr>
          <w:b/>
          <w:lang w:val="ru-RU"/>
        </w:rPr>
      </w:pPr>
      <w:r w:rsidRPr="00037C01">
        <w:rPr>
          <w:b/>
          <w:lang w:val="ru-RU"/>
        </w:rPr>
        <w:t>НАСОЧЕНОСТ НА ОБЩИНАТА КЪМ ПРИВЛИЧАНЕ НА ВЪНШНО ФИНАНСИРАНЕ</w:t>
      </w:r>
    </w:p>
    <w:p w:rsidR="00501E6F" w:rsidRDefault="00C30238" w:rsidP="00037C01">
      <w:pPr>
        <w:spacing w:line="276" w:lineRule="auto"/>
        <w:ind w:firstLine="284"/>
        <w:jc w:val="both"/>
        <w:rPr>
          <w:lang w:val="bg-BG"/>
        </w:rPr>
      </w:pPr>
      <w:r>
        <w:rPr>
          <w:lang w:val="ru-RU"/>
        </w:rPr>
        <w:t>Недостатъчния собствен финансов ресурс постъпващ чрез събирането на приходи от местни данъци и такси и цени на предоставените услуги от една страна</w:t>
      </w:r>
      <w:r w:rsidR="00000CD5">
        <w:rPr>
          <w:lang w:val="ru-RU"/>
        </w:rPr>
        <w:t>, поскъпването на горивата, материалите и предоставяните услууги на доставчици пряко свързани с дейността на общината и усилията на общината в тези ограничени рамки да предостави качествени услуги на населението, да подобри жизнената среда и социален живот все по вече ориентират ръководството към привличане на външно финансиране – средства от</w:t>
      </w:r>
      <w:r w:rsidR="00501E6F" w:rsidRPr="00037C01">
        <w:rPr>
          <w:lang w:val="ru-RU"/>
        </w:rPr>
        <w:t xml:space="preserve"> ПУДООС; ФЛАГ ЕАД; </w:t>
      </w:r>
      <w:r w:rsidR="00000CD5">
        <w:rPr>
          <w:lang w:val="ru-RU"/>
        </w:rPr>
        <w:t xml:space="preserve"> заеми от банки и д</w:t>
      </w:r>
      <w:r w:rsidR="00501E6F" w:rsidRPr="00037C01">
        <w:rPr>
          <w:lang w:val="ru-RU"/>
        </w:rPr>
        <w:t>руги финансови инструменти</w:t>
      </w:r>
      <w:r w:rsidR="00000CD5">
        <w:rPr>
          <w:lang w:val="ru-RU"/>
        </w:rPr>
        <w:t xml:space="preserve"> и средства по проекти, финансирани чрез </w:t>
      </w:r>
      <w:r w:rsidR="00501E6F" w:rsidRPr="00037C01">
        <w:rPr>
          <w:lang w:val="ru-RU"/>
        </w:rPr>
        <w:t xml:space="preserve">ЕС. </w:t>
      </w:r>
      <w:r w:rsidR="00501E6F" w:rsidRPr="00037C01">
        <w:t xml:space="preserve"> </w:t>
      </w:r>
      <w:r w:rsidR="00501E6F" w:rsidRPr="00037C01">
        <w:rPr>
          <w:lang w:val="bg-BG"/>
        </w:rPr>
        <w:t xml:space="preserve"> </w:t>
      </w:r>
    </w:p>
    <w:p w:rsidR="00821D98" w:rsidRPr="00821D98" w:rsidRDefault="00821D98" w:rsidP="00037C01">
      <w:pPr>
        <w:spacing w:line="276" w:lineRule="auto"/>
        <w:ind w:firstLine="284"/>
        <w:jc w:val="both"/>
        <w:rPr>
          <w:b/>
          <w:lang w:val="bg-BG"/>
        </w:rPr>
      </w:pPr>
      <w:r w:rsidRPr="00821D98">
        <w:rPr>
          <w:b/>
          <w:lang w:val="bg-BG"/>
        </w:rPr>
        <w:t>БЮДЖЕТЕН ДЕФИЦИТ</w:t>
      </w:r>
    </w:p>
    <w:p w:rsidR="00873D71" w:rsidRDefault="003E5573" w:rsidP="00037C01">
      <w:pPr>
        <w:spacing w:line="276" w:lineRule="auto"/>
        <w:ind w:firstLine="284"/>
        <w:jc w:val="both"/>
        <w:rPr>
          <w:lang w:val="bg-BG"/>
        </w:rPr>
      </w:pPr>
      <w:r>
        <w:rPr>
          <w:lang w:val="bg-BG"/>
        </w:rPr>
        <w:t>Представения проект на бюджет е разработен със значителен дефицит.</w:t>
      </w:r>
      <w:r w:rsidR="00873D71">
        <w:rPr>
          <w:lang w:val="bg-BG"/>
        </w:rPr>
        <w:t xml:space="preserve"> При формирането на бюджетната рамка приоритетна са осигурени средства за делегираните от държавата дейности.</w:t>
      </w:r>
    </w:p>
    <w:p w:rsidR="003E5573" w:rsidRDefault="00873D71" w:rsidP="00037C01">
      <w:pPr>
        <w:spacing w:line="276" w:lineRule="auto"/>
        <w:ind w:firstLine="284"/>
        <w:jc w:val="both"/>
        <w:rPr>
          <w:lang w:val="bg-BG"/>
        </w:rPr>
      </w:pPr>
      <w:r>
        <w:rPr>
          <w:lang w:val="bg-BG"/>
        </w:rPr>
        <w:t xml:space="preserve">Осигурени са средства за заплати, осигуровки и други свързани със заетия персонал във всички звена и дейности. </w:t>
      </w:r>
    </w:p>
    <w:p w:rsidR="00873D71" w:rsidRDefault="00873D71" w:rsidP="00037C01">
      <w:pPr>
        <w:spacing w:line="276" w:lineRule="auto"/>
        <w:ind w:firstLine="284"/>
        <w:jc w:val="both"/>
        <w:rPr>
          <w:lang w:val="bg-BG"/>
        </w:rPr>
      </w:pPr>
      <w:r>
        <w:rPr>
          <w:lang w:val="bg-BG"/>
        </w:rPr>
        <w:t>Разчетени са средства за погасителни вноски по действащи заеми и лихви към същите.</w:t>
      </w:r>
    </w:p>
    <w:p w:rsidR="00873D71" w:rsidRDefault="00873D71" w:rsidP="00037C01">
      <w:pPr>
        <w:spacing w:line="276" w:lineRule="auto"/>
        <w:ind w:firstLine="284"/>
        <w:jc w:val="both"/>
        <w:rPr>
          <w:lang w:val="bg-BG"/>
        </w:rPr>
      </w:pPr>
      <w:r>
        <w:rPr>
          <w:lang w:val="bg-BG"/>
        </w:rPr>
        <w:t>Осигурен е финансов ресурс за инвестиционната политика през 2024 г.</w:t>
      </w:r>
    </w:p>
    <w:p w:rsidR="00873D71" w:rsidRDefault="00873D71" w:rsidP="00037C01">
      <w:pPr>
        <w:spacing w:line="276" w:lineRule="auto"/>
        <w:ind w:firstLine="284"/>
        <w:jc w:val="both"/>
        <w:rPr>
          <w:lang w:val="bg-BG"/>
        </w:rPr>
      </w:pPr>
      <w:r>
        <w:rPr>
          <w:lang w:val="bg-BG"/>
        </w:rPr>
        <w:t>На санитарен минимум са разчетени средства за издръжка на всички дейности, които се финансират чрез собствени приходи.</w:t>
      </w:r>
    </w:p>
    <w:p w:rsidR="009D02D7" w:rsidRDefault="00873D71" w:rsidP="006B766E">
      <w:pPr>
        <w:spacing w:line="276" w:lineRule="auto"/>
        <w:ind w:firstLine="284"/>
        <w:jc w:val="both"/>
        <w:rPr>
          <w:lang w:val="bg-BG"/>
        </w:rPr>
      </w:pPr>
      <w:r>
        <w:rPr>
          <w:lang w:val="bg-BG"/>
        </w:rPr>
        <w:t>Финансовият дефицит на Бюджет 2024 на общината е  обременен и с размера на неразплатените разходи към доставчици към 31.12.2024 г. , ко</w:t>
      </w:r>
      <w:r w:rsidR="00AE77DA">
        <w:rPr>
          <w:lang w:val="bg-BG"/>
        </w:rPr>
        <w:t>й</w:t>
      </w:r>
      <w:r>
        <w:rPr>
          <w:lang w:val="bg-BG"/>
        </w:rPr>
        <w:t xml:space="preserve">то е около </w:t>
      </w:r>
      <w:r w:rsidR="00AE77DA">
        <w:rPr>
          <w:lang w:val="bg-BG"/>
        </w:rPr>
        <w:t>1 377 700 лв</w:t>
      </w:r>
      <w:r>
        <w:rPr>
          <w:lang w:val="bg-BG"/>
        </w:rPr>
        <w:t xml:space="preserve">, в т. ч. и просрочени такива в размер на </w:t>
      </w:r>
      <w:r w:rsidR="00AE77DA">
        <w:rPr>
          <w:lang w:val="bg-BG"/>
        </w:rPr>
        <w:t>966 088 лв.</w:t>
      </w:r>
    </w:p>
    <w:p w:rsidR="00C7399A" w:rsidRDefault="00C7399A" w:rsidP="00037C01">
      <w:pPr>
        <w:pStyle w:val="11"/>
        <w:keepNext/>
        <w:keepLines/>
        <w:shd w:val="clear" w:color="auto" w:fill="auto"/>
        <w:spacing w:before="0" w:after="0" w:line="276" w:lineRule="auto"/>
        <w:ind w:firstLine="0"/>
        <w:rPr>
          <w:sz w:val="24"/>
          <w:szCs w:val="24"/>
        </w:rPr>
      </w:pPr>
    </w:p>
    <w:p w:rsidR="0019221D" w:rsidRPr="00037C01" w:rsidRDefault="00501E6F" w:rsidP="00037C01">
      <w:pPr>
        <w:pStyle w:val="11"/>
        <w:keepNext/>
        <w:keepLines/>
        <w:shd w:val="clear" w:color="auto" w:fill="auto"/>
        <w:spacing w:before="0" w:after="0" w:line="276" w:lineRule="auto"/>
        <w:ind w:firstLine="0"/>
        <w:rPr>
          <w:sz w:val="24"/>
          <w:szCs w:val="24"/>
        </w:rPr>
      </w:pPr>
      <w:r w:rsidRPr="00037C01">
        <w:rPr>
          <w:sz w:val="24"/>
          <w:szCs w:val="24"/>
        </w:rPr>
        <w:tab/>
      </w:r>
      <w:bookmarkStart w:id="1" w:name="bookmark26"/>
      <w:r w:rsidR="0019221D" w:rsidRPr="00037C01">
        <w:rPr>
          <w:sz w:val="24"/>
          <w:szCs w:val="24"/>
        </w:rPr>
        <w:t>ОЧАКВАНИ РЕЗУЛТАТИ</w:t>
      </w:r>
      <w:bookmarkEnd w:id="1"/>
    </w:p>
    <w:p w:rsidR="00C8034F" w:rsidRDefault="0019221D" w:rsidP="00037C01">
      <w:pPr>
        <w:pStyle w:val="a8"/>
        <w:shd w:val="clear" w:color="auto" w:fill="auto"/>
        <w:spacing w:before="0" w:after="0" w:line="276" w:lineRule="auto"/>
        <w:ind w:right="20" w:firstLine="680"/>
        <w:rPr>
          <w:sz w:val="24"/>
          <w:szCs w:val="24"/>
        </w:rPr>
      </w:pPr>
      <w:r w:rsidRPr="00037C01">
        <w:rPr>
          <w:sz w:val="24"/>
          <w:szCs w:val="24"/>
        </w:rPr>
        <w:t>Резултатите, които се очакват от прилагането на Проекта на бюджет на Община Тутракан за 202</w:t>
      </w:r>
      <w:r w:rsidR="00C8034F">
        <w:rPr>
          <w:sz w:val="24"/>
          <w:szCs w:val="24"/>
        </w:rPr>
        <w:t>4</w:t>
      </w:r>
      <w:r w:rsidRPr="00037C01">
        <w:rPr>
          <w:sz w:val="24"/>
          <w:szCs w:val="24"/>
        </w:rPr>
        <w:t xml:space="preserve"> г. се свеждат до</w:t>
      </w:r>
      <w:r w:rsidR="00C8034F">
        <w:rPr>
          <w:sz w:val="24"/>
          <w:szCs w:val="24"/>
        </w:rPr>
        <w:t>:</w:t>
      </w:r>
    </w:p>
    <w:p w:rsidR="00C8034F" w:rsidRDefault="0019221D" w:rsidP="00C8034F">
      <w:pPr>
        <w:pStyle w:val="a8"/>
        <w:numPr>
          <w:ilvl w:val="0"/>
          <w:numId w:val="28"/>
        </w:numPr>
        <w:shd w:val="clear" w:color="auto" w:fill="auto"/>
        <w:spacing w:before="0" w:after="0" w:line="276" w:lineRule="auto"/>
        <w:ind w:right="20"/>
        <w:rPr>
          <w:sz w:val="24"/>
          <w:szCs w:val="24"/>
        </w:rPr>
      </w:pPr>
      <w:r w:rsidRPr="00037C01">
        <w:rPr>
          <w:sz w:val="24"/>
          <w:szCs w:val="24"/>
        </w:rPr>
        <w:t xml:space="preserve"> </w:t>
      </w:r>
      <w:r w:rsidR="00C8034F">
        <w:rPr>
          <w:sz w:val="24"/>
          <w:szCs w:val="24"/>
        </w:rPr>
        <w:t>П</w:t>
      </w:r>
      <w:r w:rsidRPr="00037C01">
        <w:rPr>
          <w:sz w:val="24"/>
          <w:szCs w:val="24"/>
        </w:rPr>
        <w:t>остигане на ефективно, ефикасно и законосъобразно разходване на средства</w:t>
      </w:r>
      <w:r w:rsidR="00861E67">
        <w:rPr>
          <w:sz w:val="24"/>
          <w:szCs w:val="24"/>
        </w:rPr>
        <w:t xml:space="preserve">; </w:t>
      </w:r>
    </w:p>
    <w:p w:rsidR="00C8034F" w:rsidRDefault="00C8034F" w:rsidP="00C8034F">
      <w:pPr>
        <w:pStyle w:val="a8"/>
        <w:numPr>
          <w:ilvl w:val="0"/>
          <w:numId w:val="28"/>
        </w:numPr>
        <w:shd w:val="clear" w:color="auto" w:fill="auto"/>
        <w:spacing w:before="0" w:after="0" w:line="276" w:lineRule="auto"/>
        <w:ind w:right="20"/>
        <w:rPr>
          <w:sz w:val="24"/>
          <w:szCs w:val="24"/>
        </w:rPr>
      </w:pPr>
      <w:r>
        <w:rPr>
          <w:sz w:val="24"/>
          <w:szCs w:val="24"/>
        </w:rPr>
        <w:t xml:space="preserve"> Предоставяне на качествени услуги на населението от общината;</w:t>
      </w:r>
    </w:p>
    <w:p w:rsidR="00C8034F" w:rsidRDefault="00C8034F" w:rsidP="00C8034F">
      <w:pPr>
        <w:pStyle w:val="a8"/>
        <w:numPr>
          <w:ilvl w:val="0"/>
          <w:numId w:val="28"/>
        </w:numPr>
        <w:shd w:val="clear" w:color="auto" w:fill="auto"/>
        <w:spacing w:before="0" w:after="0" w:line="276" w:lineRule="auto"/>
        <w:ind w:right="20"/>
        <w:rPr>
          <w:sz w:val="24"/>
          <w:szCs w:val="24"/>
        </w:rPr>
      </w:pPr>
      <w:r>
        <w:rPr>
          <w:sz w:val="24"/>
          <w:szCs w:val="24"/>
        </w:rPr>
        <w:t xml:space="preserve"> Подобряване на социалния живот на жителите.</w:t>
      </w:r>
    </w:p>
    <w:p w:rsidR="00C8034F" w:rsidRDefault="00C8034F" w:rsidP="00C8034F">
      <w:pPr>
        <w:pStyle w:val="a8"/>
        <w:numPr>
          <w:ilvl w:val="0"/>
          <w:numId w:val="28"/>
        </w:numPr>
        <w:shd w:val="clear" w:color="auto" w:fill="auto"/>
        <w:spacing w:before="0" w:after="0" w:line="276" w:lineRule="auto"/>
        <w:ind w:right="20"/>
        <w:rPr>
          <w:sz w:val="24"/>
          <w:szCs w:val="24"/>
        </w:rPr>
      </w:pPr>
      <w:r>
        <w:rPr>
          <w:sz w:val="24"/>
          <w:szCs w:val="24"/>
        </w:rPr>
        <w:t xml:space="preserve"> Изграждане на  по добра среда на живот чрез реализиране на инвестиционната политика;</w:t>
      </w:r>
    </w:p>
    <w:p w:rsidR="00C8034F" w:rsidRDefault="00C8034F" w:rsidP="00C8034F">
      <w:pPr>
        <w:pStyle w:val="a8"/>
        <w:numPr>
          <w:ilvl w:val="0"/>
          <w:numId w:val="28"/>
        </w:numPr>
        <w:shd w:val="clear" w:color="auto" w:fill="auto"/>
        <w:spacing w:before="0" w:after="0" w:line="276" w:lineRule="auto"/>
        <w:ind w:right="20"/>
        <w:rPr>
          <w:sz w:val="24"/>
          <w:szCs w:val="24"/>
        </w:rPr>
      </w:pPr>
      <w:r>
        <w:rPr>
          <w:sz w:val="24"/>
          <w:szCs w:val="24"/>
        </w:rPr>
        <w:t xml:space="preserve"> Поддържане на по чист град и село и общински терени, паркове и градини.</w:t>
      </w:r>
    </w:p>
    <w:p w:rsidR="00C8034F" w:rsidRDefault="00C8034F" w:rsidP="00C8034F">
      <w:pPr>
        <w:pStyle w:val="a8"/>
        <w:numPr>
          <w:ilvl w:val="0"/>
          <w:numId w:val="28"/>
        </w:numPr>
        <w:shd w:val="clear" w:color="auto" w:fill="auto"/>
        <w:spacing w:before="0" w:after="0" w:line="276" w:lineRule="auto"/>
        <w:ind w:right="20"/>
        <w:rPr>
          <w:sz w:val="24"/>
          <w:szCs w:val="24"/>
        </w:rPr>
      </w:pPr>
      <w:r>
        <w:rPr>
          <w:sz w:val="24"/>
          <w:szCs w:val="24"/>
        </w:rPr>
        <w:t xml:space="preserve"> Разнообразяване на ежедневието и обогатяване на културния живот в общината.</w:t>
      </w:r>
    </w:p>
    <w:p w:rsidR="0011664E" w:rsidRDefault="0011664E" w:rsidP="00C8034F">
      <w:pPr>
        <w:pStyle w:val="a8"/>
        <w:numPr>
          <w:ilvl w:val="0"/>
          <w:numId w:val="28"/>
        </w:numPr>
        <w:shd w:val="clear" w:color="auto" w:fill="auto"/>
        <w:spacing w:before="0" w:after="0" w:line="276" w:lineRule="auto"/>
        <w:ind w:right="20"/>
        <w:rPr>
          <w:sz w:val="24"/>
          <w:szCs w:val="24"/>
        </w:rPr>
      </w:pPr>
      <w:r>
        <w:rPr>
          <w:sz w:val="24"/>
          <w:szCs w:val="24"/>
        </w:rPr>
        <w:t>Създаване на условия за здравословен начин на израстване на младото поколение.</w:t>
      </w:r>
    </w:p>
    <w:p w:rsidR="0011664E" w:rsidRDefault="0011664E" w:rsidP="00C8034F">
      <w:pPr>
        <w:pStyle w:val="a8"/>
        <w:numPr>
          <w:ilvl w:val="0"/>
          <w:numId w:val="28"/>
        </w:numPr>
        <w:shd w:val="clear" w:color="auto" w:fill="auto"/>
        <w:spacing w:before="0" w:after="0" w:line="276" w:lineRule="auto"/>
        <w:ind w:right="20"/>
        <w:rPr>
          <w:sz w:val="24"/>
          <w:szCs w:val="24"/>
        </w:rPr>
      </w:pPr>
      <w:r>
        <w:rPr>
          <w:sz w:val="24"/>
          <w:szCs w:val="24"/>
        </w:rPr>
        <w:t>Указване на подкрепа на хора  изпаднали в трудно положение.</w:t>
      </w:r>
    </w:p>
    <w:p w:rsidR="0011664E" w:rsidRDefault="0011664E" w:rsidP="0011664E">
      <w:pPr>
        <w:pStyle w:val="a8"/>
        <w:numPr>
          <w:ilvl w:val="0"/>
          <w:numId w:val="28"/>
        </w:numPr>
        <w:shd w:val="clear" w:color="auto" w:fill="auto"/>
        <w:spacing w:before="0" w:after="0" w:line="276" w:lineRule="auto"/>
        <w:ind w:right="20"/>
        <w:rPr>
          <w:sz w:val="24"/>
          <w:szCs w:val="24"/>
        </w:rPr>
      </w:pPr>
      <w:r>
        <w:rPr>
          <w:sz w:val="24"/>
          <w:szCs w:val="24"/>
        </w:rPr>
        <w:t>Активно участие в този процес на все по вече жители на общината.</w:t>
      </w:r>
    </w:p>
    <w:p w:rsidR="00C8034F" w:rsidRDefault="0011664E" w:rsidP="0011664E">
      <w:pPr>
        <w:pStyle w:val="a8"/>
        <w:shd w:val="clear" w:color="auto" w:fill="auto"/>
        <w:spacing w:before="0" w:after="0" w:line="276" w:lineRule="auto"/>
        <w:ind w:left="680" w:right="20" w:firstLine="0"/>
        <w:rPr>
          <w:sz w:val="24"/>
          <w:szCs w:val="24"/>
        </w:rPr>
      </w:pPr>
      <w:r>
        <w:rPr>
          <w:sz w:val="24"/>
          <w:szCs w:val="24"/>
        </w:rPr>
        <w:t xml:space="preserve">Проектът на Бюджет 2024 е отворен финансов документ, който може да бъде променен по  </w:t>
      </w:r>
    </w:p>
    <w:p w:rsidR="0011664E" w:rsidRDefault="0011664E" w:rsidP="00037C01">
      <w:pPr>
        <w:pStyle w:val="a8"/>
        <w:shd w:val="clear" w:color="auto" w:fill="auto"/>
        <w:spacing w:before="0" w:after="0" w:line="276" w:lineRule="auto"/>
        <w:ind w:right="20" w:firstLine="680"/>
        <w:rPr>
          <w:sz w:val="24"/>
          <w:szCs w:val="24"/>
        </w:rPr>
      </w:pPr>
      <w:r>
        <w:rPr>
          <w:sz w:val="24"/>
          <w:szCs w:val="24"/>
        </w:rPr>
        <w:t>предложение на всеки в рамките на допустимостите на действащото законодателство в процеса на неговото изпълнение и при наличие на финансов ресурс.</w:t>
      </w:r>
    </w:p>
    <w:p w:rsidR="00501E6F" w:rsidRPr="00037C01" w:rsidRDefault="00501E6F" w:rsidP="00037C01">
      <w:pPr>
        <w:spacing w:line="276" w:lineRule="auto"/>
        <w:rPr>
          <w:lang w:val="bg-BG"/>
        </w:rPr>
      </w:pPr>
      <w:r w:rsidRPr="00037C01">
        <w:rPr>
          <w:lang w:val="bg-BG"/>
        </w:rPr>
        <w:tab/>
      </w:r>
      <w:r w:rsidRPr="00037C01">
        <w:rPr>
          <w:lang w:val="bg-BG"/>
        </w:rPr>
        <w:tab/>
      </w:r>
      <w:r w:rsidRPr="00037C01">
        <w:rPr>
          <w:lang w:val="bg-BG"/>
        </w:rPr>
        <w:tab/>
      </w:r>
      <w:r w:rsidRPr="00037C01">
        <w:rPr>
          <w:lang w:val="bg-BG"/>
        </w:rPr>
        <w:tab/>
      </w:r>
    </w:p>
    <w:p w:rsidR="007D0F62" w:rsidRPr="00037C01" w:rsidRDefault="007D0F62" w:rsidP="00037C01">
      <w:pPr>
        <w:spacing w:line="276" w:lineRule="auto"/>
        <w:rPr>
          <w:lang w:val="bg-BG"/>
        </w:rPr>
      </w:pPr>
    </w:p>
    <w:p w:rsidR="00C87EB7" w:rsidRPr="00037C01" w:rsidRDefault="00C87EB7" w:rsidP="00037C01">
      <w:pPr>
        <w:spacing w:line="276" w:lineRule="auto"/>
        <w:rPr>
          <w:lang w:val="bg-BG"/>
        </w:rPr>
      </w:pPr>
    </w:p>
    <w:p w:rsidR="007D0F62" w:rsidRPr="00037C01" w:rsidRDefault="007D0F62" w:rsidP="00501E6F">
      <w:pPr>
        <w:rPr>
          <w:lang w:val="bg-BG"/>
        </w:rPr>
      </w:pPr>
    </w:p>
    <w:p w:rsidR="00501E6F" w:rsidRPr="00037C01" w:rsidRDefault="00501E6F" w:rsidP="007D0F62">
      <w:pPr>
        <w:jc w:val="center"/>
        <w:rPr>
          <w:b/>
          <w:lang w:val="bg-BG"/>
        </w:rPr>
      </w:pPr>
      <w:r w:rsidRPr="00037C01">
        <w:rPr>
          <w:b/>
          <w:lang w:val="bg-BG"/>
        </w:rPr>
        <w:t>Кмет:</w:t>
      </w:r>
    </w:p>
    <w:p w:rsidR="00501E6F" w:rsidRPr="00037C01" w:rsidRDefault="007D0F62" w:rsidP="007D0F62">
      <w:pPr>
        <w:jc w:val="center"/>
        <w:rPr>
          <w:b/>
          <w:lang w:val="bg-BG"/>
        </w:rPr>
      </w:pPr>
      <w:r w:rsidRPr="00037C01">
        <w:rPr>
          <w:b/>
          <w:lang w:val="bg-BG"/>
        </w:rPr>
        <w:t xml:space="preserve">                                                  </w:t>
      </w:r>
      <w:r w:rsidR="00501E6F" w:rsidRPr="00037C01">
        <w:rPr>
          <w:b/>
          <w:lang w:val="bg-BG"/>
        </w:rPr>
        <w:t>/д-р Димитър Стефанов/</w:t>
      </w:r>
    </w:p>
    <w:p w:rsidR="00501E6F" w:rsidRPr="00037C01" w:rsidRDefault="00501E6F" w:rsidP="00501E6F">
      <w:pPr>
        <w:jc w:val="both"/>
        <w:rPr>
          <w:b/>
        </w:rPr>
      </w:pPr>
    </w:p>
    <w:p w:rsidR="000C35F5" w:rsidRPr="009A0435" w:rsidRDefault="000C35F5"/>
    <w:sectPr w:rsidR="000C35F5" w:rsidRPr="009A0435" w:rsidSect="00156842">
      <w:footerReference w:type="even" r:id="rId8"/>
      <w:footerReference w:type="default" r:id="rId9"/>
      <w:pgSz w:w="11906" w:h="16838"/>
      <w:pgMar w:top="720" w:right="707"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585" w:rsidRDefault="00185585">
      <w:r>
        <w:separator/>
      </w:r>
    </w:p>
  </w:endnote>
  <w:endnote w:type="continuationSeparator" w:id="0">
    <w:p w:rsidR="00185585" w:rsidRDefault="00185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65D" w:rsidRDefault="0086765D" w:rsidP="0086765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6765D" w:rsidRDefault="0086765D" w:rsidP="0086765D">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65D" w:rsidRDefault="0086765D" w:rsidP="0086765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E1435">
      <w:rPr>
        <w:rStyle w:val="a5"/>
        <w:noProof/>
      </w:rPr>
      <w:t>1</w:t>
    </w:r>
    <w:r>
      <w:rPr>
        <w:rStyle w:val="a5"/>
      </w:rPr>
      <w:fldChar w:fldCharType="end"/>
    </w:r>
  </w:p>
  <w:p w:rsidR="0086765D" w:rsidRDefault="0086765D" w:rsidP="0086765D">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585" w:rsidRDefault="00185585">
      <w:r>
        <w:separator/>
      </w:r>
    </w:p>
  </w:footnote>
  <w:footnote w:type="continuationSeparator" w:id="0">
    <w:p w:rsidR="00185585" w:rsidRDefault="0018558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clip_image001"/>
      </v:shape>
    </w:pict>
  </w:numPicBullet>
  <w:abstractNum w:abstractNumId="0" w15:restartNumberingAfterBreak="0">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000000B"/>
    <w:multiLevelType w:val="multilevel"/>
    <w:tmpl w:val="0000000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0000000D"/>
    <w:multiLevelType w:val="multilevel"/>
    <w:tmpl w:val="0000000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15:restartNumberingAfterBreak="0">
    <w:nsid w:val="001A0CD8"/>
    <w:multiLevelType w:val="hybridMultilevel"/>
    <w:tmpl w:val="DDD48ED8"/>
    <w:lvl w:ilvl="0" w:tplc="675CACF8">
      <w:start w:val="1"/>
      <w:numFmt w:val="bullet"/>
      <w:lvlText w:val="•"/>
      <w:lvlJc w:val="left"/>
      <w:pPr>
        <w:tabs>
          <w:tab w:val="num" w:pos="720"/>
        </w:tabs>
        <w:ind w:left="720" w:hanging="360"/>
      </w:pPr>
      <w:rPr>
        <w:rFonts w:ascii="Times New Roman" w:hAnsi="Times New Roman" w:cs="Times New Roman" w:hint="default"/>
      </w:rPr>
    </w:lvl>
    <w:lvl w:ilvl="1" w:tplc="5AA87914">
      <w:start w:val="1"/>
      <w:numFmt w:val="bullet"/>
      <w:lvlText w:val="•"/>
      <w:lvlJc w:val="left"/>
      <w:pPr>
        <w:tabs>
          <w:tab w:val="num" w:pos="1440"/>
        </w:tabs>
        <w:ind w:left="1440" w:hanging="360"/>
      </w:pPr>
      <w:rPr>
        <w:rFonts w:ascii="Times New Roman" w:hAnsi="Times New Roman" w:cs="Times New Roman" w:hint="default"/>
      </w:rPr>
    </w:lvl>
    <w:lvl w:ilvl="2" w:tplc="7194CF0E">
      <w:start w:val="1"/>
      <w:numFmt w:val="bullet"/>
      <w:lvlText w:val="•"/>
      <w:lvlJc w:val="left"/>
      <w:pPr>
        <w:tabs>
          <w:tab w:val="num" w:pos="2160"/>
        </w:tabs>
        <w:ind w:left="2160" w:hanging="360"/>
      </w:pPr>
      <w:rPr>
        <w:rFonts w:ascii="Times New Roman" w:hAnsi="Times New Roman" w:cs="Times New Roman" w:hint="default"/>
      </w:rPr>
    </w:lvl>
    <w:lvl w:ilvl="3" w:tplc="D27C54F8">
      <w:start w:val="1"/>
      <w:numFmt w:val="bullet"/>
      <w:lvlText w:val="•"/>
      <w:lvlJc w:val="left"/>
      <w:pPr>
        <w:tabs>
          <w:tab w:val="num" w:pos="2880"/>
        </w:tabs>
        <w:ind w:left="2880" w:hanging="360"/>
      </w:pPr>
      <w:rPr>
        <w:rFonts w:ascii="Times New Roman" w:hAnsi="Times New Roman" w:cs="Times New Roman" w:hint="default"/>
      </w:rPr>
    </w:lvl>
    <w:lvl w:ilvl="4" w:tplc="3C3634BC">
      <w:start w:val="1"/>
      <w:numFmt w:val="bullet"/>
      <w:lvlText w:val="•"/>
      <w:lvlJc w:val="left"/>
      <w:pPr>
        <w:tabs>
          <w:tab w:val="num" w:pos="3600"/>
        </w:tabs>
        <w:ind w:left="3600" w:hanging="360"/>
      </w:pPr>
      <w:rPr>
        <w:rFonts w:ascii="Times New Roman" w:hAnsi="Times New Roman" w:cs="Times New Roman" w:hint="default"/>
      </w:rPr>
    </w:lvl>
    <w:lvl w:ilvl="5" w:tplc="684C86CC">
      <w:start w:val="1"/>
      <w:numFmt w:val="bullet"/>
      <w:lvlText w:val="•"/>
      <w:lvlJc w:val="left"/>
      <w:pPr>
        <w:tabs>
          <w:tab w:val="num" w:pos="4320"/>
        </w:tabs>
        <w:ind w:left="4320" w:hanging="360"/>
      </w:pPr>
      <w:rPr>
        <w:rFonts w:ascii="Times New Roman" w:hAnsi="Times New Roman" w:cs="Times New Roman" w:hint="default"/>
      </w:rPr>
    </w:lvl>
    <w:lvl w:ilvl="6" w:tplc="BDECB5A6">
      <w:start w:val="1"/>
      <w:numFmt w:val="bullet"/>
      <w:lvlText w:val="•"/>
      <w:lvlJc w:val="left"/>
      <w:pPr>
        <w:tabs>
          <w:tab w:val="num" w:pos="5040"/>
        </w:tabs>
        <w:ind w:left="5040" w:hanging="360"/>
      </w:pPr>
      <w:rPr>
        <w:rFonts w:ascii="Times New Roman" w:hAnsi="Times New Roman" w:cs="Times New Roman" w:hint="default"/>
      </w:rPr>
    </w:lvl>
    <w:lvl w:ilvl="7" w:tplc="22E6410A">
      <w:start w:val="1"/>
      <w:numFmt w:val="bullet"/>
      <w:lvlText w:val="•"/>
      <w:lvlJc w:val="left"/>
      <w:pPr>
        <w:tabs>
          <w:tab w:val="num" w:pos="5760"/>
        </w:tabs>
        <w:ind w:left="5760" w:hanging="360"/>
      </w:pPr>
      <w:rPr>
        <w:rFonts w:ascii="Times New Roman" w:hAnsi="Times New Roman" w:cs="Times New Roman" w:hint="default"/>
      </w:rPr>
    </w:lvl>
    <w:lvl w:ilvl="8" w:tplc="8E82A3F6">
      <w:start w:val="1"/>
      <w:numFmt w:val="bullet"/>
      <w:lvlText w:val="•"/>
      <w:lvlJc w:val="left"/>
      <w:pPr>
        <w:tabs>
          <w:tab w:val="num" w:pos="6480"/>
        </w:tabs>
        <w:ind w:left="6480" w:hanging="360"/>
      </w:pPr>
      <w:rPr>
        <w:rFonts w:ascii="Times New Roman" w:hAnsi="Times New Roman" w:cs="Times New Roman" w:hint="default"/>
      </w:rPr>
    </w:lvl>
  </w:abstractNum>
  <w:abstractNum w:abstractNumId="4" w15:restartNumberingAfterBreak="0">
    <w:nsid w:val="036B595A"/>
    <w:multiLevelType w:val="hybridMultilevel"/>
    <w:tmpl w:val="36A47BE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53746EC"/>
    <w:multiLevelType w:val="hybridMultilevel"/>
    <w:tmpl w:val="210C4466"/>
    <w:lvl w:ilvl="0" w:tplc="04020001">
      <w:start w:val="1"/>
      <w:numFmt w:val="bullet"/>
      <w:lvlText w:val=""/>
      <w:lvlJc w:val="left"/>
      <w:pPr>
        <w:tabs>
          <w:tab w:val="num" w:pos="720"/>
        </w:tabs>
        <w:ind w:left="720" w:hanging="360"/>
      </w:pPr>
      <w:rPr>
        <w:rFonts w:ascii="Symbol" w:hAnsi="Symbol" w:hint="default"/>
      </w:rPr>
    </w:lvl>
    <w:lvl w:ilvl="1" w:tplc="8A3CBBA8" w:tentative="1">
      <w:start w:val="1"/>
      <w:numFmt w:val="bullet"/>
      <w:lvlText w:val="•"/>
      <w:lvlJc w:val="left"/>
      <w:pPr>
        <w:tabs>
          <w:tab w:val="num" w:pos="1440"/>
        </w:tabs>
        <w:ind w:left="1440" w:hanging="360"/>
      </w:pPr>
      <w:rPr>
        <w:rFonts w:ascii="Times New Roman" w:hAnsi="Times New Roman" w:hint="default"/>
      </w:rPr>
    </w:lvl>
    <w:lvl w:ilvl="2" w:tplc="A6D6E20C" w:tentative="1">
      <w:start w:val="1"/>
      <w:numFmt w:val="bullet"/>
      <w:lvlText w:val="•"/>
      <w:lvlJc w:val="left"/>
      <w:pPr>
        <w:tabs>
          <w:tab w:val="num" w:pos="2160"/>
        </w:tabs>
        <w:ind w:left="2160" w:hanging="360"/>
      </w:pPr>
      <w:rPr>
        <w:rFonts w:ascii="Times New Roman" w:hAnsi="Times New Roman" w:hint="default"/>
      </w:rPr>
    </w:lvl>
    <w:lvl w:ilvl="3" w:tplc="753E6BAA" w:tentative="1">
      <w:start w:val="1"/>
      <w:numFmt w:val="bullet"/>
      <w:lvlText w:val="•"/>
      <w:lvlJc w:val="left"/>
      <w:pPr>
        <w:tabs>
          <w:tab w:val="num" w:pos="2880"/>
        </w:tabs>
        <w:ind w:left="2880" w:hanging="360"/>
      </w:pPr>
      <w:rPr>
        <w:rFonts w:ascii="Times New Roman" w:hAnsi="Times New Roman" w:hint="default"/>
      </w:rPr>
    </w:lvl>
    <w:lvl w:ilvl="4" w:tplc="F00C91BE" w:tentative="1">
      <w:start w:val="1"/>
      <w:numFmt w:val="bullet"/>
      <w:lvlText w:val="•"/>
      <w:lvlJc w:val="left"/>
      <w:pPr>
        <w:tabs>
          <w:tab w:val="num" w:pos="3600"/>
        </w:tabs>
        <w:ind w:left="3600" w:hanging="360"/>
      </w:pPr>
      <w:rPr>
        <w:rFonts w:ascii="Times New Roman" w:hAnsi="Times New Roman" w:hint="default"/>
      </w:rPr>
    </w:lvl>
    <w:lvl w:ilvl="5" w:tplc="CC545032" w:tentative="1">
      <w:start w:val="1"/>
      <w:numFmt w:val="bullet"/>
      <w:lvlText w:val="•"/>
      <w:lvlJc w:val="left"/>
      <w:pPr>
        <w:tabs>
          <w:tab w:val="num" w:pos="4320"/>
        </w:tabs>
        <w:ind w:left="4320" w:hanging="360"/>
      </w:pPr>
      <w:rPr>
        <w:rFonts w:ascii="Times New Roman" w:hAnsi="Times New Roman" w:hint="default"/>
      </w:rPr>
    </w:lvl>
    <w:lvl w:ilvl="6" w:tplc="ED8A4ED0" w:tentative="1">
      <w:start w:val="1"/>
      <w:numFmt w:val="bullet"/>
      <w:lvlText w:val="•"/>
      <w:lvlJc w:val="left"/>
      <w:pPr>
        <w:tabs>
          <w:tab w:val="num" w:pos="5040"/>
        </w:tabs>
        <w:ind w:left="5040" w:hanging="360"/>
      </w:pPr>
      <w:rPr>
        <w:rFonts w:ascii="Times New Roman" w:hAnsi="Times New Roman" w:hint="default"/>
      </w:rPr>
    </w:lvl>
    <w:lvl w:ilvl="7" w:tplc="0BA042DE" w:tentative="1">
      <w:start w:val="1"/>
      <w:numFmt w:val="bullet"/>
      <w:lvlText w:val="•"/>
      <w:lvlJc w:val="left"/>
      <w:pPr>
        <w:tabs>
          <w:tab w:val="num" w:pos="5760"/>
        </w:tabs>
        <w:ind w:left="5760" w:hanging="360"/>
      </w:pPr>
      <w:rPr>
        <w:rFonts w:ascii="Times New Roman" w:hAnsi="Times New Roman" w:hint="default"/>
      </w:rPr>
    </w:lvl>
    <w:lvl w:ilvl="8" w:tplc="9362917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054255B5"/>
    <w:multiLevelType w:val="hybridMultilevel"/>
    <w:tmpl w:val="6E0E8B72"/>
    <w:lvl w:ilvl="0" w:tplc="04020007">
      <w:start w:val="1"/>
      <w:numFmt w:val="bullet"/>
      <w:lvlText w:val=""/>
      <w:lvlPicBulletId w:val="0"/>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 w15:restartNumberingAfterBreak="0">
    <w:nsid w:val="16DB7794"/>
    <w:multiLevelType w:val="hybridMultilevel"/>
    <w:tmpl w:val="87C07444"/>
    <w:lvl w:ilvl="0" w:tplc="04020001">
      <w:start w:val="1"/>
      <w:numFmt w:val="bullet"/>
      <w:lvlText w:val=""/>
      <w:lvlJc w:val="left"/>
      <w:pPr>
        <w:ind w:left="1429" w:hanging="360"/>
      </w:pPr>
      <w:rPr>
        <w:rFonts w:ascii="Symbol" w:hAnsi="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8" w15:restartNumberingAfterBreak="0">
    <w:nsid w:val="197541BF"/>
    <w:multiLevelType w:val="hybridMultilevel"/>
    <w:tmpl w:val="E13415AA"/>
    <w:lvl w:ilvl="0" w:tplc="84C63DE4">
      <w:numFmt w:val="bullet"/>
      <w:lvlText w:val="-"/>
      <w:lvlJc w:val="left"/>
      <w:pPr>
        <w:ind w:left="1040" w:hanging="360"/>
      </w:pPr>
      <w:rPr>
        <w:rFonts w:ascii="Times New Roman" w:eastAsiaTheme="minorHAnsi" w:hAnsi="Times New Roman" w:cs="Times New Roman" w:hint="default"/>
      </w:rPr>
    </w:lvl>
    <w:lvl w:ilvl="1" w:tplc="04020003" w:tentative="1">
      <w:start w:val="1"/>
      <w:numFmt w:val="bullet"/>
      <w:lvlText w:val="o"/>
      <w:lvlJc w:val="left"/>
      <w:pPr>
        <w:ind w:left="1760" w:hanging="360"/>
      </w:pPr>
      <w:rPr>
        <w:rFonts w:ascii="Courier New" w:hAnsi="Courier New" w:cs="Courier New" w:hint="default"/>
      </w:rPr>
    </w:lvl>
    <w:lvl w:ilvl="2" w:tplc="04020005" w:tentative="1">
      <w:start w:val="1"/>
      <w:numFmt w:val="bullet"/>
      <w:lvlText w:val=""/>
      <w:lvlJc w:val="left"/>
      <w:pPr>
        <w:ind w:left="2480" w:hanging="360"/>
      </w:pPr>
      <w:rPr>
        <w:rFonts w:ascii="Wingdings" w:hAnsi="Wingdings" w:hint="default"/>
      </w:rPr>
    </w:lvl>
    <w:lvl w:ilvl="3" w:tplc="04020001" w:tentative="1">
      <w:start w:val="1"/>
      <w:numFmt w:val="bullet"/>
      <w:lvlText w:val=""/>
      <w:lvlJc w:val="left"/>
      <w:pPr>
        <w:ind w:left="3200" w:hanging="360"/>
      </w:pPr>
      <w:rPr>
        <w:rFonts w:ascii="Symbol" w:hAnsi="Symbol" w:hint="default"/>
      </w:rPr>
    </w:lvl>
    <w:lvl w:ilvl="4" w:tplc="04020003" w:tentative="1">
      <w:start w:val="1"/>
      <w:numFmt w:val="bullet"/>
      <w:lvlText w:val="o"/>
      <w:lvlJc w:val="left"/>
      <w:pPr>
        <w:ind w:left="3920" w:hanging="360"/>
      </w:pPr>
      <w:rPr>
        <w:rFonts w:ascii="Courier New" w:hAnsi="Courier New" w:cs="Courier New" w:hint="default"/>
      </w:rPr>
    </w:lvl>
    <w:lvl w:ilvl="5" w:tplc="04020005" w:tentative="1">
      <w:start w:val="1"/>
      <w:numFmt w:val="bullet"/>
      <w:lvlText w:val=""/>
      <w:lvlJc w:val="left"/>
      <w:pPr>
        <w:ind w:left="4640" w:hanging="360"/>
      </w:pPr>
      <w:rPr>
        <w:rFonts w:ascii="Wingdings" w:hAnsi="Wingdings" w:hint="default"/>
      </w:rPr>
    </w:lvl>
    <w:lvl w:ilvl="6" w:tplc="04020001" w:tentative="1">
      <w:start w:val="1"/>
      <w:numFmt w:val="bullet"/>
      <w:lvlText w:val=""/>
      <w:lvlJc w:val="left"/>
      <w:pPr>
        <w:ind w:left="5360" w:hanging="360"/>
      </w:pPr>
      <w:rPr>
        <w:rFonts w:ascii="Symbol" w:hAnsi="Symbol" w:hint="default"/>
      </w:rPr>
    </w:lvl>
    <w:lvl w:ilvl="7" w:tplc="04020003" w:tentative="1">
      <w:start w:val="1"/>
      <w:numFmt w:val="bullet"/>
      <w:lvlText w:val="o"/>
      <w:lvlJc w:val="left"/>
      <w:pPr>
        <w:ind w:left="6080" w:hanging="360"/>
      </w:pPr>
      <w:rPr>
        <w:rFonts w:ascii="Courier New" w:hAnsi="Courier New" w:cs="Courier New" w:hint="default"/>
      </w:rPr>
    </w:lvl>
    <w:lvl w:ilvl="8" w:tplc="04020005" w:tentative="1">
      <w:start w:val="1"/>
      <w:numFmt w:val="bullet"/>
      <w:lvlText w:val=""/>
      <w:lvlJc w:val="left"/>
      <w:pPr>
        <w:ind w:left="6800" w:hanging="360"/>
      </w:pPr>
      <w:rPr>
        <w:rFonts w:ascii="Wingdings" w:hAnsi="Wingdings" w:hint="default"/>
      </w:rPr>
    </w:lvl>
  </w:abstractNum>
  <w:abstractNum w:abstractNumId="9" w15:restartNumberingAfterBreak="0">
    <w:nsid w:val="1F314A0E"/>
    <w:multiLevelType w:val="hybridMultilevel"/>
    <w:tmpl w:val="8BCA5020"/>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0785702"/>
    <w:multiLevelType w:val="hybridMultilevel"/>
    <w:tmpl w:val="542EBE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3B20AEC"/>
    <w:multiLevelType w:val="hybridMultilevel"/>
    <w:tmpl w:val="6C42A47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38C35429"/>
    <w:multiLevelType w:val="hybridMultilevel"/>
    <w:tmpl w:val="C848FED4"/>
    <w:lvl w:ilvl="0" w:tplc="04020001">
      <w:start w:val="1"/>
      <w:numFmt w:val="bullet"/>
      <w:lvlText w:val=""/>
      <w:lvlJc w:val="left"/>
      <w:pPr>
        <w:tabs>
          <w:tab w:val="num" w:pos="720"/>
        </w:tabs>
        <w:ind w:left="720" w:hanging="360"/>
      </w:pPr>
      <w:rPr>
        <w:rFonts w:ascii="Symbol" w:hAnsi="Symbol" w:hint="default"/>
      </w:rPr>
    </w:lvl>
    <w:lvl w:ilvl="1" w:tplc="8A3CBBA8" w:tentative="1">
      <w:start w:val="1"/>
      <w:numFmt w:val="bullet"/>
      <w:lvlText w:val="•"/>
      <w:lvlJc w:val="left"/>
      <w:pPr>
        <w:tabs>
          <w:tab w:val="num" w:pos="1440"/>
        </w:tabs>
        <w:ind w:left="1440" w:hanging="360"/>
      </w:pPr>
      <w:rPr>
        <w:rFonts w:ascii="Times New Roman" w:hAnsi="Times New Roman" w:hint="default"/>
      </w:rPr>
    </w:lvl>
    <w:lvl w:ilvl="2" w:tplc="A6D6E20C" w:tentative="1">
      <w:start w:val="1"/>
      <w:numFmt w:val="bullet"/>
      <w:lvlText w:val="•"/>
      <w:lvlJc w:val="left"/>
      <w:pPr>
        <w:tabs>
          <w:tab w:val="num" w:pos="2160"/>
        </w:tabs>
        <w:ind w:left="2160" w:hanging="360"/>
      </w:pPr>
      <w:rPr>
        <w:rFonts w:ascii="Times New Roman" w:hAnsi="Times New Roman" w:hint="default"/>
      </w:rPr>
    </w:lvl>
    <w:lvl w:ilvl="3" w:tplc="753E6BAA" w:tentative="1">
      <w:start w:val="1"/>
      <w:numFmt w:val="bullet"/>
      <w:lvlText w:val="•"/>
      <w:lvlJc w:val="left"/>
      <w:pPr>
        <w:tabs>
          <w:tab w:val="num" w:pos="2880"/>
        </w:tabs>
        <w:ind w:left="2880" w:hanging="360"/>
      </w:pPr>
      <w:rPr>
        <w:rFonts w:ascii="Times New Roman" w:hAnsi="Times New Roman" w:hint="default"/>
      </w:rPr>
    </w:lvl>
    <w:lvl w:ilvl="4" w:tplc="F00C91BE" w:tentative="1">
      <w:start w:val="1"/>
      <w:numFmt w:val="bullet"/>
      <w:lvlText w:val="•"/>
      <w:lvlJc w:val="left"/>
      <w:pPr>
        <w:tabs>
          <w:tab w:val="num" w:pos="3600"/>
        </w:tabs>
        <w:ind w:left="3600" w:hanging="360"/>
      </w:pPr>
      <w:rPr>
        <w:rFonts w:ascii="Times New Roman" w:hAnsi="Times New Roman" w:hint="default"/>
      </w:rPr>
    </w:lvl>
    <w:lvl w:ilvl="5" w:tplc="CC545032" w:tentative="1">
      <w:start w:val="1"/>
      <w:numFmt w:val="bullet"/>
      <w:lvlText w:val="•"/>
      <w:lvlJc w:val="left"/>
      <w:pPr>
        <w:tabs>
          <w:tab w:val="num" w:pos="4320"/>
        </w:tabs>
        <w:ind w:left="4320" w:hanging="360"/>
      </w:pPr>
      <w:rPr>
        <w:rFonts w:ascii="Times New Roman" w:hAnsi="Times New Roman" w:hint="default"/>
      </w:rPr>
    </w:lvl>
    <w:lvl w:ilvl="6" w:tplc="ED8A4ED0" w:tentative="1">
      <w:start w:val="1"/>
      <w:numFmt w:val="bullet"/>
      <w:lvlText w:val="•"/>
      <w:lvlJc w:val="left"/>
      <w:pPr>
        <w:tabs>
          <w:tab w:val="num" w:pos="5040"/>
        </w:tabs>
        <w:ind w:left="5040" w:hanging="360"/>
      </w:pPr>
      <w:rPr>
        <w:rFonts w:ascii="Times New Roman" w:hAnsi="Times New Roman" w:hint="default"/>
      </w:rPr>
    </w:lvl>
    <w:lvl w:ilvl="7" w:tplc="0BA042DE" w:tentative="1">
      <w:start w:val="1"/>
      <w:numFmt w:val="bullet"/>
      <w:lvlText w:val="•"/>
      <w:lvlJc w:val="left"/>
      <w:pPr>
        <w:tabs>
          <w:tab w:val="num" w:pos="5760"/>
        </w:tabs>
        <w:ind w:left="5760" w:hanging="360"/>
      </w:pPr>
      <w:rPr>
        <w:rFonts w:ascii="Times New Roman" w:hAnsi="Times New Roman" w:hint="default"/>
      </w:rPr>
    </w:lvl>
    <w:lvl w:ilvl="8" w:tplc="9362917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41A0663C"/>
    <w:multiLevelType w:val="hybridMultilevel"/>
    <w:tmpl w:val="8DD816D8"/>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4" w15:restartNumberingAfterBreak="0">
    <w:nsid w:val="45330338"/>
    <w:multiLevelType w:val="hybridMultilevel"/>
    <w:tmpl w:val="739C818E"/>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5" w15:restartNumberingAfterBreak="0">
    <w:nsid w:val="4CEB1714"/>
    <w:multiLevelType w:val="hybridMultilevel"/>
    <w:tmpl w:val="0D82AAA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6" w15:restartNumberingAfterBreak="0">
    <w:nsid w:val="51F325CD"/>
    <w:multiLevelType w:val="hybridMultilevel"/>
    <w:tmpl w:val="CBE470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52DC078A"/>
    <w:multiLevelType w:val="hybridMultilevel"/>
    <w:tmpl w:val="B4581A6C"/>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8" w15:restartNumberingAfterBreak="0">
    <w:nsid w:val="56FC532F"/>
    <w:multiLevelType w:val="hybridMultilevel"/>
    <w:tmpl w:val="A168BBD0"/>
    <w:lvl w:ilvl="0" w:tplc="04020001">
      <w:start w:val="1"/>
      <w:numFmt w:val="bullet"/>
      <w:lvlText w:val=""/>
      <w:lvlJc w:val="left"/>
      <w:pPr>
        <w:ind w:left="1503" w:hanging="360"/>
      </w:pPr>
      <w:rPr>
        <w:rFonts w:ascii="Symbol" w:hAnsi="Symbol" w:hint="default"/>
      </w:rPr>
    </w:lvl>
    <w:lvl w:ilvl="1" w:tplc="04020003">
      <w:start w:val="1"/>
      <w:numFmt w:val="bullet"/>
      <w:lvlText w:val="o"/>
      <w:lvlJc w:val="left"/>
      <w:pPr>
        <w:ind w:left="2223" w:hanging="360"/>
      </w:pPr>
      <w:rPr>
        <w:rFonts w:ascii="Courier New" w:hAnsi="Courier New" w:cs="Courier New" w:hint="default"/>
      </w:rPr>
    </w:lvl>
    <w:lvl w:ilvl="2" w:tplc="04020005">
      <w:start w:val="1"/>
      <w:numFmt w:val="bullet"/>
      <w:lvlText w:val=""/>
      <w:lvlJc w:val="left"/>
      <w:pPr>
        <w:ind w:left="2943" w:hanging="360"/>
      </w:pPr>
      <w:rPr>
        <w:rFonts w:ascii="Wingdings" w:hAnsi="Wingdings" w:hint="default"/>
      </w:rPr>
    </w:lvl>
    <w:lvl w:ilvl="3" w:tplc="04020001">
      <w:start w:val="1"/>
      <w:numFmt w:val="bullet"/>
      <w:lvlText w:val=""/>
      <w:lvlJc w:val="left"/>
      <w:pPr>
        <w:ind w:left="3663" w:hanging="360"/>
      </w:pPr>
      <w:rPr>
        <w:rFonts w:ascii="Symbol" w:hAnsi="Symbol" w:hint="default"/>
      </w:rPr>
    </w:lvl>
    <w:lvl w:ilvl="4" w:tplc="04020003">
      <w:start w:val="1"/>
      <w:numFmt w:val="bullet"/>
      <w:lvlText w:val="o"/>
      <w:lvlJc w:val="left"/>
      <w:pPr>
        <w:ind w:left="4383" w:hanging="360"/>
      </w:pPr>
      <w:rPr>
        <w:rFonts w:ascii="Courier New" w:hAnsi="Courier New" w:cs="Courier New" w:hint="default"/>
      </w:rPr>
    </w:lvl>
    <w:lvl w:ilvl="5" w:tplc="04020005">
      <w:start w:val="1"/>
      <w:numFmt w:val="bullet"/>
      <w:lvlText w:val=""/>
      <w:lvlJc w:val="left"/>
      <w:pPr>
        <w:ind w:left="5103" w:hanging="360"/>
      </w:pPr>
      <w:rPr>
        <w:rFonts w:ascii="Wingdings" w:hAnsi="Wingdings" w:hint="default"/>
      </w:rPr>
    </w:lvl>
    <w:lvl w:ilvl="6" w:tplc="04020001">
      <w:start w:val="1"/>
      <w:numFmt w:val="bullet"/>
      <w:lvlText w:val=""/>
      <w:lvlJc w:val="left"/>
      <w:pPr>
        <w:ind w:left="5823" w:hanging="360"/>
      </w:pPr>
      <w:rPr>
        <w:rFonts w:ascii="Symbol" w:hAnsi="Symbol" w:hint="default"/>
      </w:rPr>
    </w:lvl>
    <w:lvl w:ilvl="7" w:tplc="04020003">
      <w:start w:val="1"/>
      <w:numFmt w:val="bullet"/>
      <w:lvlText w:val="o"/>
      <w:lvlJc w:val="left"/>
      <w:pPr>
        <w:ind w:left="6543" w:hanging="360"/>
      </w:pPr>
      <w:rPr>
        <w:rFonts w:ascii="Courier New" w:hAnsi="Courier New" w:cs="Courier New" w:hint="default"/>
      </w:rPr>
    </w:lvl>
    <w:lvl w:ilvl="8" w:tplc="04020005">
      <w:start w:val="1"/>
      <w:numFmt w:val="bullet"/>
      <w:lvlText w:val=""/>
      <w:lvlJc w:val="left"/>
      <w:pPr>
        <w:ind w:left="7263" w:hanging="360"/>
      </w:pPr>
      <w:rPr>
        <w:rFonts w:ascii="Wingdings" w:hAnsi="Wingdings" w:hint="default"/>
      </w:rPr>
    </w:lvl>
  </w:abstractNum>
  <w:abstractNum w:abstractNumId="19" w15:restartNumberingAfterBreak="0">
    <w:nsid w:val="580D2D0C"/>
    <w:multiLevelType w:val="hybridMultilevel"/>
    <w:tmpl w:val="FC7E3172"/>
    <w:lvl w:ilvl="0" w:tplc="675CACF8">
      <w:start w:val="1"/>
      <w:numFmt w:val="bullet"/>
      <w:lvlText w:val="•"/>
      <w:lvlJc w:val="left"/>
      <w:pPr>
        <w:ind w:left="1440" w:hanging="360"/>
      </w:pPr>
      <w:rPr>
        <w:rFonts w:ascii="Times New Roman" w:hAnsi="Times New Roman" w:cs="Times New Roman"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20" w15:restartNumberingAfterBreak="0">
    <w:nsid w:val="5A4710D6"/>
    <w:multiLevelType w:val="hybridMultilevel"/>
    <w:tmpl w:val="E0C2243E"/>
    <w:lvl w:ilvl="0" w:tplc="675CACF8">
      <w:start w:val="1"/>
      <w:numFmt w:val="bullet"/>
      <w:lvlText w:val="•"/>
      <w:lvlJc w:val="left"/>
      <w:pPr>
        <w:ind w:left="1440" w:hanging="360"/>
      </w:pPr>
      <w:rPr>
        <w:rFonts w:ascii="Times New Roman" w:hAnsi="Times New Roman" w:cs="Times New Roman"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21" w15:restartNumberingAfterBreak="0">
    <w:nsid w:val="5E3736B5"/>
    <w:multiLevelType w:val="hybridMultilevel"/>
    <w:tmpl w:val="E4203E74"/>
    <w:lvl w:ilvl="0" w:tplc="04020007">
      <w:start w:val="1"/>
      <w:numFmt w:val="bullet"/>
      <w:lvlText w:val=""/>
      <w:lvlPicBulletId w:val="0"/>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22" w15:restartNumberingAfterBreak="0">
    <w:nsid w:val="5F2B4CC2"/>
    <w:multiLevelType w:val="hybridMultilevel"/>
    <w:tmpl w:val="048E3A2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3" w15:restartNumberingAfterBreak="0">
    <w:nsid w:val="6F490035"/>
    <w:multiLevelType w:val="hybridMultilevel"/>
    <w:tmpl w:val="E0A4A3A2"/>
    <w:lvl w:ilvl="0" w:tplc="04020001">
      <w:start w:val="1"/>
      <w:numFmt w:val="bullet"/>
      <w:lvlText w:val=""/>
      <w:lvlJc w:val="left"/>
      <w:pPr>
        <w:tabs>
          <w:tab w:val="num" w:pos="720"/>
        </w:tabs>
        <w:ind w:left="720" w:hanging="360"/>
      </w:pPr>
      <w:rPr>
        <w:rFonts w:ascii="Symbol" w:hAnsi="Symbol" w:hint="default"/>
      </w:rPr>
    </w:lvl>
    <w:lvl w:ilvl="1" w:tplc="5C0A7BB4" w:tentative="1">
      <w:start w:val="1"/>
      <w:numFmt w:val="bullet"/>
      <w:lvlText w:val="•"/>
      <w:lvlJc w:val="left"/>
      <w:pPr>
        <w:tabs>
          <w:tab w:val="num" w:pos="1440"/>
        </w:tabs>
        <w:ind w:left="1440" w:hanging="360"/>
      </w:pPr>
      <w:rPr>
        <w:rFonts w:ascii="Times New Roman" w:hAnsi="Times New Roman" w:hint="default"/>
      </w:rPr>
    </w:lvl>
    <w:lvl w:ilvl="2" w:tplc="13C830C2" w:tentative="1">
      <w:start w:val="1"/>
      <w:numFmt w:val="bullet"/>
      <w:lvlText w:val="•"/>
      <w:lvlJc w:val="left"/>
      <w:pPr>
        <w:tabs>
          <w:tab w:val="num" w:pos="2160"/>
        </w:tabs>
        <w:ind w:left="2160" w:hanging="360"/>
      </w:pPr>
      <w:rPr>
        <w:rFonts w:ascii="Times New Roman" w:hAnsi="Times New Roman" w:hint="default"/>
      </w:rPr>
    </w:lvl>
    <w:lvl w:ilvl="3" w:tplc="0E38F536" w:tentative="1">
      <w:start w:val="1"/>
      <w:numFmt w:val="bullet"/>
      <w:lvlText w:val="•"/>
      <w:lvlJc w:val="left"/>
      <w:pPr>
        <w:tabs>
          <w:tab w:val="num" w:pos="2880"/>
        </w:tabs>
        <w:ind w:left="2880" w:hanging="360"/>
      </w:pPr>
      <w:rPr>
        <w:rFonts w:ascii="Times New Roman" w:hAnsi="Times New Roman" w:hint="default"/>
      </w:rPr>
    </w:lvl>
    <w:lvl w:ilvl="4" w:tplc="C7F0F8CA" w:tentative="1">
      <w:start w:val="1"/>
      <w:numFmt w:val="bullet"/>
      <w:lvlText w:val="•"/>
      <w:lvlJc w:val="left"/>
      <w:pPr>
        <w:tabs>
          <w:tab w:val="num" w:pos="3600"/>
        </w:tabs>
        <w:ind w:left="3600" w:hanging="360"/>
      </w:pPr>
      <w:rPr>
        <w:rFonts w:ascii="Times New Roman" w:hAnsi="Times New Roman" w:hint="default"/>
      </w:rPr>
    </w:lvl>
    <w:lvl w:ilvl="5" w:tplc="1DE8C2E6" w:tentative="1">
      <w:start w:val="1"/>
      <w:numFmt w:val="bullet"/>
      <w:lvlText w:val="•"/>
      <w:lvlJc w:val="left"/>
      <w:pPr>
        <w:tabs>
          <w:tab w:val="num" w:pos="4320"/>
        </w:tabs>
        <w:ind w:left="4320" w:hanging="360"/>
      </w:pPr>
      <w:rPr>
        <w:rFonts w:ascii="Times New Roman" w:hAnsi="Times New Roman" w:hint="default"/>
      </w:rPr>
    </w:lvl>
    <w:lvl w:ilvl="6" w:tplc="7DEC62E4" w:tentative="1">
      <w:start w:val="1"/>
      <w:numFmt w:val="bullet"/>
      <w:lvlText w:val="•"/>
      <w:lvlJc w:val="left"/>
      <w:pPr>
        <w:tabs>
          <w:tab w:val="num" w:pos="5040"/>
        </w:tabs>
        <w:ind w:left="5040" w:hanging="360"/>
      </w:pPr>
      <w:rPr>
        <w:rFonts w:ascii="Times New Roman" w:hAnsi="Times New Roman" w:hint="default"/>
      </w:rPr>
    </w:lvl>
    <w:lvl w:ilvl="7" w:tplc="216CA13E" w:tentative="1">
      <w:start w:val="1"/>
      <w:numFmt w:val="bullet"/>
      <w:lvlText w:val="•"/>
      <w:lvlJc w:val="left"/>
      <w:pPr>
        <w:tabs>
          <w:tab w:val="num" w:pos="5760"/>
        </w:tabs>
        <w:ind w:left="5760" w:hanging="360"/>
      </w:pPr>
      <w:rPr>
        <w:rFonts w:ascii="Times New Roman" w:hAnsi="Times New Roman" w:hint="default"/>
      </w:rPr>
    </w:lvl>
    <w:lvl w:ilvl="8" w:tplc="77E4CDA4"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F670C08"/>
    <w:multiLevelType w:val="hybridMultilevel"/>
    <w:tmpl w:val="8256A624"/>
    <w:lvl w:ilvl="0" w:tplc="04020001">
      <w:start w:val="1"/>
      <w:numFmt w:val="bullet"/>
      <w:lvlText w:val=""/>
      <w:lvlJc w:val="left"/>
      <w:pPr>
        <w:ind w:left="1671" w:hanging="360"/>
      </w:pPr>
      <w:rPr>
        <w:rFonts w:ascii="Symbol" w:hAnsi="Symbol" w:hint="default"/>
      </w:rPr>
    </w:lvl>
    <w:lvl w:ilvl="1" w:tplc="04020003" w:tentative="1">
      <w:start w:val="1"/>
      <w:numFmt w:val="bullet"/>
      <w:lvlText w:val="o"/>
      <w:lvlJc w:val="left"/>
      <w:pPr>
        <w:ind w:left="2391" w:hanging="360"/>
      </w:pPr>
      <w:rPr>
        <w:rFonts w:ascii="Courier New" w:hAnsi="Courier New" w:cs="Courier New" w:hint="default"/>
      </w:rPr>
    </w:lvl>
    <w:lvl w:ilvl="2" w:tplc="04020005" w:tentative="1">
      <w:start w:val="1"/>
      <w:numFmt w:val="bullet"/>
      <w:lvlText w:val=""/>
      <w:lvlJc w:val="left"/>
      <w:pPr>
        <w:ind w:left="3111" w:hanging="360"/>
      </w:pPr>
      <w:rPr>
        <w:rFonts w:ascii="Wingdings" w:hAnsi="Wingdings" w:hint="default"/>
      </w:rPr>
    </w:lvl>
    <w:lvl w:ilvl="3" w:tplc="04020001" w:tentative="1">
      <w:start w:val="1"/>
      <w:numFmt w:val="bullet"/>
      <w:lvlText w:val=""/>
      <w:lvlJc w:val="left"/>
      <w:pPr>
        <w:ind w:left="3831" w:hanging="360"/>
      </w:pPr>
      <w:rPr>
        <w:rFonts w:ascii="Symbol" w:hAnsi="Symbol" w:hint="default"/>
      </w:rPr>
    </w:lvl>
    <w:lvl w:ilvl="4" w:tplc="04020003" w:tentative="1">
      <w:start w:val="1"/>
      <w:numFmt w:val="bullet"/>
      <w:lvlText w:val="o"/>
      <w:lvlJc w:val="left"/>
      <w:pPr>
        <w:ind w:left="4551" w:hanging="360"/>
      </w:pPr>
      <w:rPr>
        <w:rFonts w:ascii="Courier New" w:hAnsi="Courier New" w:cs="Courier New" w:hint="default"/>
      </w:rPr>
    </w:lvl>
    <w:lvl w:ilvl="5" w:tplc="04020005" w:tentative="1">
      <w:start w:val="1"/>
      <w:numFmt w:val="bullet"/>
      <w:lvlText w:val=""/>
      <w:lvlJc w:val="left"/>
      <w:pPr>
        <w:ind w:left="5271" w:hanging="360"/>
      </w:pPr>
      <w:rPr>
        <w:rFonts w:ascii="Wingdings" w:hAnsi="Wingdings" w:hint="default"/>
      </w:rPr>
    </w:lvl>
    <w:lvl w:ilvl="6" w:tplc="04020001" w:tentative="1">
      <w:start w:val="1"/>
      <w:numFmt w:val="bullet"/>
      <w:lvlText w:val=""/>
      <w:lvlJc w:val="left"/>
      <w:pPr>
        <w:ind w:left="5991" w:hanging="360"/>
      </w:pPr>
      <w:rPr>
        <w:rFonts w:ascii="Symbol" w:hAnsi="Symbol" w:hint="default"/>
      </w:rPr>
    </w:lvl>
    <w:lvl w:ilvl="7" w:tplc="04020003" w:tentative="1">
      <w:start w:val="1"/>
      <w:numFmt w:val="bullet"/>
      <w:lvlText w:val="o"/>
      <w:lvlJc w:val="left"/>
      <w:pPr>
        <w:ind w:left="6711" w:hanging="360"/>
      </w:pPr>
      <w:rPr>
        <w:rFonts w:ascii="Courier New" w:hAnsi="Courier New" w:cs="Courier New" w:hint="default"/>
      </w:rPr>
    </w:lvl>
    <w:lvl w:ilvl="8" w:tplc="04020005" w:tentative="1">
      <w:start w:val="1"/>
      <w:numFmt w:val="bullet"/>
      <w:lvlText w:val=""/>
      <w:lvlJc w:val="left"/>
      <w:pPr>
        <w:ind w:left="7431" w:hanging="360"/>
      </w:pPr>
      <w:rPr>
        <w:rFonts w:ascii="Wingdings" w:hAnsi="Wingdings" w:hint="default"/>
      </w:rPr>
    </w:lvl>
  </w:abstractNum>
  <w:abstractNum w:abstractNumId="25" w15:restartNumberingAfterBreak="0">
    <w:nsid w:val="789A0F70"/>
    <w:multiLevelType w:val="hybridMultilevel"/>
    <w:tmpl w:val="CFD6EB2E"/>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7A491DF9"/>
    <w:multiLevelType w:val="hybridMultilevel"/>
    <w:tmpl w:val="FFEED8EE"/>
    <w:lvl w:ilvl="0" w:tplc="0402000D">
      <w:start w:val="1"/>
      <w:numFmt w:val="bullet"/>
      <w:lvlText w:val=""/>
      <w:lvlJc w:val="left"/>
      <w:pPr>
        <w:ind w:left="2850" w:hanging="360"/>
      </w:pPr>
      <w:rPr>
        <w:rFonts w:ascii="Wingdings" w:hAnsi="Wingdings" w:hint="default"/>
      </w:rPr>
    </w:lvl>
    <w:lvl w:ilvl="1" w:tplc="04020003">
      <w:start w:val="1"/>
      <w:numFmt w:val="bullet"/>
      <w:lvlText w:val="o"/>
      <w:lvlJc w:val="left"/>
      <w:pPr>
        <w:ind w:left="3570" w:hanging="360"/>
      </w:pPr>
      <w:rPr>
        <w:rFonts w:ascii="Courier New" w:hAnsi="Courier New" w:cs="Courier New" w:hint="default"/>
      </w:rPr>
    </w:lvl>
    <w:lvl w:ilvl="2" w:tplc="04020005">
      <w:start w:val="1"/>
      <w:numFmt w:val="bullet"/>
      <w:lvlText w:val=""/>
      <w:lvlJc w:val="left"/>
      <w:pPr>
        <w:ind w:left="4290" w:hanging="360"/>
      </w:pPr>
      <w:rPr>
        <w:rFonts w:ascii="Wingdings" w:hAnsi="Wingdings" w:hint="default"/>
      </w:rPr>
    </w:lvl>
    <w:lvl w:ilvl="3" w:tplc="04020001">
      <w:start w:val="1"/>
      <w:numFmt w:val="bullet"/>
      <w:lvlText w:val=""/>
      <w:lvlJc w:val="left"/>
      <w:pPr>
        <w:ind w:left="5010" w:hanging="360"/>
      </w:pPr>
      <w:rPr>
        <w:rFonts w:ascii="Symbol" w:hAnsi="Symbol" w:hint="default"/>
      </w:rPr>
    </w:lvl>
    <w:lvl w:ilvl="4" w:tplc="04020003">
      <w:start w:val="1"/>
      <w:numFmt w:val="bullet"/>
      <w:lvlText w:val="o"/>
      <w:lvlJc w:val="left"/>
      <w:pPr>
        <w:ind w:left="5730" w:hanging="360"/>
      </w:pPr>
      <w:rPr>
        <w:rFonts w:ascii="Courier New" w:hAnsi="Courier New" w:cs="Courier New" w:hint="default"/>
      </w:rPr>
    </w:lvl>
    <w:lvl w:ilvl="5" w:tplc="04020005">
      <w:start w:val="1"/>
      <w:numFmt w:val="bullet"/>
      <w:lvlText w:val=""/>
      <w:lvlJc w:val="left"/>
      <w:pPr>
        <w:ind w:left="6450" w:hanging="360"/>
      </w:pPr>
      <w:rPr>
        <w:rFonts w:ascii="Wingdings" w:hAnsi="Wingdings" w:hint="default"/>
      </w:rPr>
    </w:lvl>
    <w:lvl w:ilvl="6" w:tplc="04020001">
      <w:start w:val="1"/>
      <w:numFmt w:val="bullet"/>
      <w:lvlText w:val=""/>
      <w:lvlJc w:val="left"/>
      <w:pPr>
        <w:ind w:left="7170" w:hanging="360"/>
      </w:pPr>
      <w:rPr>
        <w:rFonts w:ascii="Symbol" w:hAnsi="Symbol" w:hint="default"/>
      </w:rPr>
    </w:lvl>
    <w:lvl w:ilvl="7" w:tplc="04020003">
      <w:start w:val="1"/>
      <w:numFmt w:val="bullet"/>
      <w:lvlText w:val="o"/>
      <w:lvlJc w:val="left"/>
      <w:pPr>
        <w:ind w:left="7890" w:hanging="360"/>
      </w:pPr>
      <w:rPr>
        <w:rFonts w:ascii="Courier New" w:hAnsi="Courier New" w:cs="Courier New" w:hint="default"/>
      </w:rPr>
    </w:lvl>
    <w:lvl w:ilvl="8" w:tplc="04020005">
      <w:start w:val="1"/>
      <w:numFmt w:val="bullet"/>
      <w:lvlText w:val=""/>
      <w:lvlJc w:val="left"/>
      <w:pPr>
        <w:ind w:left="8610" w:hanging="360"/>
      </w:pPr>
      <w:rPr>
        <w:rFonts w:ascii="Wingdings" w:hAnsi="Wingdings" w:hint="default"/>
      </w:rPr>
    </w:lvl>
  </w:abstractNum>
  <w:num w:numId="1">
    <w:abstractNumId w:val="23"/>
  </w:num>
  <w:num w:numId="2">
    <w:abstractNumId w:val="14"/>
  </w:num>
  <w:num w:numId="3">
    <w:abstractNumId w:val="15"/>
  </w:num>
  <w:num w:numId="4">
    <w:abstractNumId w:val="4"/>
  </w:num>
  <w:num w:numId="5">
    <w:abstractNumId w:val="22"/>
  </w:num>
  <w:num w:numId="6">
    <w:abstractNumId w:val="13"/>
  </w:num>
  <w:num w:numId="7">
    <w:abstractNumId w:val="25"/>
  </w:num>
  <w:num w:numId="8">
    <w:abstractNumId w:val="5"/>
  </w:num>
  <w:num w:numId="9">
    <w:abstractNumId w:val="17"/>
  </w:num>
  <w:num w:numId="10">
    <w:abstractNumId w:val="10"/>
  </w:num>
  <w:num w:numId="11">
    <w:abstractNumId w:val="12"/>
  </w:num>
  <w:num w:numId="12">
    <w:abstractNumId w:val="9"/>
  </w:num>
  <w:num w:numId="13">
    <w:abstractNumId w:val="24"/>
  </w:num>
  <w:num w:numId="14">
    <w:abstractNumId w:val="0"/>
  </w:num>
  <w:num w:numId="15">
    <w:abstractNumId w:val="1"/>
  </w:num>
  <w:num w:numId="16">
    <w:abstractNumId w:val="2"/>
  </w:num>
  <w:num w:numId="17">
    <w:abstractNumId w:val="16"/>
  </w:num>
  <w:num w:numId="18">
    <w:abstractNumId w:val="11"/>
  </w:num>
  <w:num w:numId="19">
    <w:abstractNumId w:val="7"/>
  </w:num>
  <w:num w:numId="20">
    <w:abstractNumId w:val="3"/>
  </w:num>
  <w:num w:numId="21">
    <w:abstractNumId w:val="21"/>
  </w:num>
  <w:num w:numId="22">
    <w:abstractNumId w:val="18"/>
  </w:num>
  <w:num w:numId="23">
    <w:abstractNumId w:val="26"/>
  </w:num>
  <w:num w:numId="24">
    <w:abstractNumId w:val="20"/>
  </w:num>
  <w:num w:numId="25">
    <w:abstractNumId w:val="19"/>
  </w:num>
  <w:num w:numId="26">
    <w:abstractNumId w:val="6"/>
  </w:num>
  <w:num w:numId="27">
    <w:abstractNumId w:val="24"/>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01E6F"/>
    <w:rsid w:val="00000B9D"/>
    <w:rsid w:val="00000CD5"/>
    <w:rsid w:val="00021EB6"/>
    <w:rsid w:val="00025150"/>
    <w:rsid w:val="00025419"/>
    <w:rsid w:val="00030F46"/>
    <w:rsid w:val="00037C01"/>
    <w:rsid w:val="000458C4"/>
    <w:rsid w:val="00047225"/>
    <w:rsid w:val="00093B07"/>
    <w:rsid w:val="0009659F"/>
    <w:rsid w:val="000B0BE1"/>
    <w:rsid w:val="000C35F5"/>
    <w:rsid w:val="000D5695"/>
    <w:rsid w:val="000E01BB"/>
    <w:rsid w:val="000E336A"/>
    <w:rsid w:val="000F0F65"/>
    <w:rsid w:val="000F5BB8"/>
    <w:rsid w:val="000F7E62"/>
    <w:rsid w:val="00115DC0"/>
    <w:rsid w:val="0011664E"/>
    <w:rsid w:val="00135E6A"/>
    <w:rsid w:val="00143A7C"/>
    <w:rsid w:val="001477C9"/>
    <w:rsid w:val="00156842"/>
    <w:rsid w:val="001666DA"/>
    <w:rsid w:val="00172E24"/>
    <w:rsid w:val="00177622"/>
    <w:rsid w:val="00185585"/>
    <w:rsid w:val="0019221D"/>
    <w:rsid w:val="00192F63"/>
    <w:rsid w:val="0019443B"/>
    <w:rsid w:val="00196FE4"/>
    <w:rsid w:val="001A3535"/>
    <w:rsid w:val="001A3A7A"/>
    <w:rsid w:val="001A6CE2"/>
    <w:rsid w:val="001B7FC5"/>
    <w:rsid w:val="001C7F1A"/>
    <w:rsid w:val="001E79F7"/>
    <w:rsid w:val="001F7BA0"/>
    <w:rsid w:val="002051CD"/>
    <w:rsid w:val="00221905"/>
    <w:rsid w:val="00241D1D"/>
    <w:rsid w:val="00251877"/>
    <w:rsid w:val="002563E4"/>
    <w:rsid w:val="00281791"/>
    <w:rsid w:val="002939EF"/>
    <w:rsid w:val="002A29FC"/>
    <w:rsid w:val="002B11CC"/>
    <w:rsid w:val="002D0051"/>
    <w:rsid w:val="002F23E9"/>
    <w:rsid w:val="002F2A0A"/>
    <w:rsid w:val="002F3DD0"/>
    <w:rsid w:val="00312C86"/>
    <w:rsid w:val="00332C3D"/>
    <w:rsid w:val="00334BA1"/>
    <w:rsid w:val="00341D04"/>
    <w:rsid w:val="00346B14"/>
    <w:rsid w:val="003523C6"/>
    <w:rsid w:val="00352EAC"/>
    <w:rsid w:val="00353178"/>
    <w:rsid w:val="00361115"/>
    <w:rsid w:val="003724A6"/>
    <w:rsid w:val="00373534"/>
    <w:rsid w:val="00374943"/>
    <w:rsid w:val="00375767"/>
    <w:rsid w:val="00395DB9"/>
    <w:rsid w:val="003B7FF4"/>
    <w:rsid w:val="003E49AC"/>
    <w:rsid w:val="003E5573"/>
    <w:rsid w:val="003E63E0"/>
    <w:rsid w:val="003E6BEB"/>
    <w:rsid w:val="003F4364"/>
    <w:rsid w:val="00414D00"/>
    <w:rsid w:val="004153CB"/>
    <w:rsid w:val="00463016"/>
    <w:rsid w:val="004635C3"/>
    <w:rsid w:val="0047365D"/>
    <w:rsid w:val="00484509"/>
    <w:rsid w:val="004947CE"/>
    <w:rsid w:val="004B6B09"/>
    <w:rsid w:val="004C5315"/>
    <w:rsid w:val="004D6E92"/>
    <w:rsid w:val="004E15C3"/>
    <w:rsid w:val="004E51D0"/>
    <w:rsid w:val="00501E6F"/>
    <w:rsid w:val="00507360"/>
    <w:rsid w:val="00515DA6"/>
    <w:rsid w:val="0051769E"/>
    <w:rsid w:val="00525623"/>
    <w:rsid w:val="0054110E"/>
    <w:rsid w:val="005419EF"/>
    <w:rsid w:val="00550831"/>
    <w:rsid w:val="005A4A28"/>
    <w:rsid w:val="005A5E1D"/>
    <w:rsid w:val="005B580D"/>
    <w:rsid w:val="005C1C88"/>
    <w:rsid w:val="005E7410"/>
    <w:rsid w:val="0060018A"/>
    <w:rsid w:val="00604499"/>
    <w:rsid w:val="00611007"/>
    <w:rsid w:val="0061350E"/>
    <w:rsid w:val="00617B16"/>
    <w:rsid w:val="006319FC"/>
    <w:rsid w:val="0064046F"/>
    <w:rsid w:val="00655A71"/>
    <w:rsid w:val="0068248E"/>
    <w:rsid w:val="006844B5"/>
    <w:rsid w:val="00695B4F"/>
    <w:rsid w:val="006A1C8D"/>
    <w:rsid w:val="006B2A15"/>
    <w:rsid w:val="006B766E"/>
    <w:rsid w:val="006D1DC8"/>
    <w:rsid w:val="00700C27"/>
    <w:rsid w:val="0070334B"/>
    <w:rsid w:val="00703D82"/>
    <w:rsid w:val="00706B5A"/>
    <w:rsid w:val="007159CC"/>
    <w:rsid w:val="00726702"/>
    <w:rsid w:val="007741F6"/>
    <w:rsid w:val="00774A0D"/>
    <w:rsid w:val="007913EC"/>
    <w:rsid w:val="007947D6"/>
    <w:rsid w:val="007C2A2F"/>
    <w:rsid w:val="007D0F62"/>
    <w:rsid w:val="007D1256"/>
    <w:rsid w:val="007E29FB"/>
    <w:rsid w:val="007F1013"/>
    <w:rsid w:val="007F2FE1"/>
    <w:rsid w:val="007F6821"/>
    <w:rsid w:val="00821D98"/>
    <w:rsid w:val="008253C2"/>
    <w:rsid w:val="00861E67"/>
    <w:rsid w:val="0086765D"/>
    <w:rsid w:val="00873D71"/>
    <w:rsid w:val="00873F33"/>
    <w:rsid w:val="008933C1"/>
    <w:rsid w:val="008963FE"/>
    <w:rsid w:val="00897D22"/>
    <w:rsid w:val="008C031F"/>
    <w:rsid w:val="008F138F"/>
    <w:rsid w:val="00901296"/>
    <w:rsid w:val="00907B6F"/>
    <w:rsid w:val="00912C59"/>
    <w:rsid w:val="00915333"/>
    <w:rsid w:val="009249B4"/>
    <w:rsid w:val="00925E39"/>
    <w:rsid w:val="00927F04"/>
    <w:rsid w:val="00944674"/>
    <w:rsid w:val="00955355"/>
    <w:rsid w:val="00957219"/>
    <w:rsid w:val="00963D0F"/>
    <w:rsid w:val="0096656D"/>
    <w:rsid w:val="00980130"/>
    <w:rsid w:val="009843E3"/>
    <w:rsid w:val="00985F82"/>
    <w:rsid w:val="009A0435"/>
    <w:rsid w:val="009D02D7"/>
    <w:rsid w:val="009D09E7"/>
    <w:rsid w:val="009D3AAD"/>
    <w:rsid w:val="009F0E8D"/>
    <w:rsid w:val="009F17D5"/>
    <w:rsid w:val="00A032B8"/>
    <w:rsid w:val="00A042F7"/>
    <w:rsid w:val="00A14DFF"/>
    <w:rsid w:val="00A30AB7"/>
    <w:rsid w:val="00A4550E"/>
    <w:rsid w:val="00A5496E"/>
    <w:rsid w:val="00A66B62"/>
    <w:rsid w:val="00A7005B"/>
    <w:rsid w:val="00A95E53"/>
    <w:rsid w:val="00AA490E"/>
    <w:rsid w:val="00AA5266"/>
    <w:rsid w:val="00AA70FD"/>
    <w:rsid w:val="00AC35FE"/>
    <w:rsid w:val="00AC7B5F"/>
    <w:rsid w:val="00AE1903"/>
    <w:rsid w:val="00AE6CB4"/>
    <w:rsid w:val="00AE6CDE"/>
    <w:rsid w:val="00AE77DA"/>
    <w:rsid w:val="00AF1E52"/>
    <w:rsid w:val="00AF5417"/>
    <w:rsid w:val="00B15D0B"/>
    <w:rsid w:val="00B51E72"/>
    <w:rsid w:val="00B6172A"/>
    <w:rsid w:val="00B62929"/>
    <w:rsid w:val="00B65CBF"/>
    <w:rsid w:val="00B70ABB"/>
    <w:rsid w:val="00B70F9F"/>
    <w:rsid w:val="00B75BF7"/>
    <w:rsid w:val="00B80550"/>
    <w:rsid w:val="00B82866"/>
    <w:rsid w:val="00B917CF"/>
    <w:rsid w:val="00B919AC"/>
    <w:rsid w:val="00B91B20"/>
    <w:rsid w:val="00BA051C"/>
    <w:rsid w:val="00BF3FE0"/>
    <w:rsid w:val="00BF62A6"/>
    <w:rsid w:val="00C13508"/>
    <w:rsid w:val="00C30238"/>
    <w:rsid w:val="00C334DB"/>
    <w:rsid w:val="00C46ECF"/>
    <w:rsid w:val="00C565F8"/>
    <w:rsid w:val="00C663CC"/>
    <w:rsid w:val="00C7399A"/>
    <w:rsid w:val="00C8034F"/>
    <w:rsid w:val="00C8571F"/>
    <w:rsid w:val="00C87EB7"/>
    <w:rsid w:val="00C924FF"/>
    <w:rsid w:val="00CA436A"/>
    <w:rsid w:val="00CA5628"/>
    <w:rsid w:val="00CB1620"/>
    <w:rsid w:val="00CB34B9"/>
    <w:rsid w:val="00CC526E"/>
    <w:rsid w:val="00CC6BF5"/>
    <w:rsid w:val="00CD11B4"/>
    <w:rsid w:val="00CD4B69"/>
    <w:rsid w:val="00CE0B7D"/>
    <w:rsid w:val="00CE0D06"/>
    <w:rsid w:val="00CE4551"/>
    <w:rsid w:val="00CE5F78"/>
    <w:rsid w:val="00CF57F1"/>
    <w:rsid w:val="00D06A52"/>
    <w:rsid w:val="00D070BC"/>
    <w:rsid w:val="00D21735"/>
    <w:rsid w:val="00D458C5"/>
    <w:rsid w:val="00D52924"/>
    <w:rsid w:val="00D53D50"/>
    <w:rsid w:val="00D6073E"/>
    <w:rsid w:val="00D65551"/>
    <w:rsid w:val="00D941D2"/>
    <w:rsid w:val="00D95027"/>
    <w:rsid w:val="00DC2079"/>
    <w:rsid w:val="00DF2CE2"/>
    <w:rsid w:val="00DF6270"/>
    <w:rsid w:val="00E15D25"/>
    <w:rsid w:val="00E42B47"/>
    <w:rsid w:val="00E44583"/>
    <w:rsid w:val="00E45897"/>
    <w:rsid w:val="00E8282A"/>
    <w:rsid w:val="00E91B71"/>
    <w:rsid w:val="00E93F6D"/>
    <w:rsid w:val="00EA098C"/>
    <w:rsid w:val="00EA1CC3"/>
    <w:rsid w:val="00EB2647"/>
    <w:rsid w:val="00ED02C3"/>
    <w:rsid w:val="00EE038E"/>
    <w:rsid w:val="00EE6416"/>
    <w:rsid w:val="00EE6D19"/>
    <w:rsid w:val="00EE7F87"/>
    <w:rsid w:val="00F07C2B"/>
    <w:rsid w:val="00F23F16"/>
    <w:rsid w:val="00F27B58"/>
    <w:rsid w:val="00F370F7"/>
    <w:rsid w:val="00F42511"/>
    <w:rsid w:val="00F63359"/>
    <w:rsid w:val="00F85C34"/>
    <w:rsid w:val="00F85FE2"/>
    <w:rsid w:val="00F949F7"/>
    <w:rsid w:val="00F97C89"/>
    <w:rsid w:val="00FA6DEA"/>
    <w:rsid w:val="00FB0DB5"/>
    <w:rsid w:val="00FC6A71"/>
    <w:rsid w:val="00FD0877"/>
    <w:rsid w:val="00FE1435"/>
    <w:rsid w:val="00FE6DD0"/>
    <w:rsid w:val="00FF549F"/>
    <w:rsid w:val="00FF57F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544A3"/>
  <w15:docId w15:val="{703582B0-F859-4AD4-BCF0-74CAB07AA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E6F"/>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501E6F"/>
    <w:pPr>
      <w:tabs>
        <w:tab w:val="center" w:pos="4536"/>
        <w:tab w:val="right" w:pos="9072"/>
      </w:tabs>
    </w:pPr>
  </w:style>
  <w:style w:type="character" w:customStyle="1" w:styleId="a4">
    <w:name w:val="Долен колонтитул Знак"/>
    <w:basedOn w:val="a0"/>
    <w:link w:val="a3"/>
    <w:rsid w:val="00501E6F"/>
    <w:rPr>
      <w:rFonts w:ascii="Times New Roman" w:eastAsia="Times New Roman" w:hAnsi="Times New Roman" w:cs="Times New Roman"/>
      <w:sz w:val="24"/>
      <w:szCs w:val="24"/>
      <w:lang w:val="en-US"/>
    </w:rPr>
  </w:style>
  <w:style w:type="character" w:styleId="a5">
    <w:name w:val="page number"/>
    <w:basedOn w:val="a0"/>
    <w:rsid w:val="00501E6F"/>
  </w:style>
  <w:style w:type="character" w:styleId="a6">
    <w:name w:val="Emphasis"/>
    <w:basedOn w:val="a0"/>
    <w:uiPriority w:val="20"/>
    <w:qFormat/>
    <w:rsid w:val="00501E6F"/>
    <w:rPr>
      <w:i/>
      <w:iCs/>
    </w:rPr>
  </w:style>
  <w:style w:type="paragraph" w:styleId="a7">
    <w:name w:val="List Paragraph"/>
    <w:basedOn w:val="a"/>
    <w:uiPriority w:val="34"/>
    <w:qFormat/>
    <w:rsid w:val="00F85FE2"/>
    <w:pPr>
      <w:ind w:left="720"/>
      <w:contextualSpacing/>
    </w:pPr>
  </w:style>
  <w:style w:type="character" w:customStyle="1" w:styleId="1">
    <w:name w:val="Основен текст Знак1"/>
    <w:basedOn w:val="a0"/>
    <w:link w:val="a8"/>
    <w:uiPriority w:val="99"/>
    <w:rsid w:val="00346B14"/>
    <w:rPr>
      <w:rFonts w:ascii="Times New Roman" w:hAnsi="Times New Roman" w:cs="Times New Roman"/>
      <w:sz w:val="27"/>
      <w:szCs w:val="27"/>
      <w:shd w:val="clear" w:color="auto" w:fill="FFFFFF"/>
    </w:rPr>
  </w:style>
  <w:style w:type="paragraph" w:styleId="a8">
    <w:name w:val="Body Text"/>
    <w:basedOn w:val="a"/>
    <w:link w:val="1"/>
    <w:uiPriority w:val="99"/>
    <w:rsid w:val="00346B14"/>
    <w:pPr>
      <w:shd w:val="clear" w:color="auto" w:fill="FFFFFF"/>
      <w:spacing w:before="720" w:after="300" w:line="317" w:lineRule="exact"/>
      <w:ind w:hanging="500"/>
      <w:jc w:val="both"/>
    </w:pPr>
    <w:rPr>
      <w:rFonts w:eastAsiaTheme="minorHAnsi"/>
      <w:sz w:val="27"/>
      <w:szCs w:val="27"/>
      <w:lang w:val="bg-BG"/>
    </w:rPr>
  </w:style>
  <w:style w:type="character" w:customStyle="1" w:styleId="a9">
    <w:name w:val="Основен текст Знак"/>
    <w:basedOn w:val="a0"/>
    <w:uiPriority w:val="99"/>
    <w:semiHidden/>
    <w:rsid w:val="00346B14"/>
    <w:rPr>
      <w:rFonts w:ascii="Times New Roman" w:eastAsia="Times New Roman" w:hAnsi="Times New Roman" w:cs="Times New Roman"/>
      <w:sz w:val="24"/>
      <w:szCs w:val="24"/>
      <w:lang w:val="en-US"/>
    </w:rPr>
  </w:style>
  <w:style w:type="character" w:customStyle="1" w:styleId="3">
    <w:name w:val="Основен текст (3)_"/>
    <w:basedOn w:val="a0"/>
    <w:link w:val="30"/>
    <w:uiPriority w:val="99"/>
    <w:rsid w:val="0060018A"/>
    <w:rPr>
      <w:rFonts w:ascii="Times New Roman" w:hAnsi="Times New Roman" w:cs="Times New Roman"/>
      <w:b/>
      <w:bCs/>
      <w:sz w:val="27"/>
      <w:szCs w:val="27"/>
      <w:shd w:val="clear" w:color="auto" w:fill="FFFFFF"/>
    </w:rPr>
  </w:style>
  <w:style w:type="paragraph" w:customStyle="1" w:styleId="30">
    <w:name w:val="Основен текст (3)"/>
    <w:basedOn w:val="a"/>
    <w:link w:val="3"/>
    <w:uiPriority w:val="99"/>
    <w:rsid w:val="0060018A"/>
    <w:pPr>
      <w:shd w:val="clear" w:color="auto" w:fill="FFFFFF"/>
      <w:spacing w:after="420" w:line="240" w:lineRule="atLeast"/>
      <w:ind w:hanging="360"/>
    </w:pPr>
    <w:rPr>
      <w:rFonts w:eastAsiaTheme="minorHAnsi"/>
      <w:b/>
      <w:bCs/>
      <w:sz w:val="27"/>
      <w:szCs w:val="27"/>
      <w:lang w:val="bg-BG"/>
    </w:rPr>
  </w:style>
  <w:style w:type="character" w:styleId="aa">
    <w:name w:val="Hyperlink"/>
    <w:basedOn w:val="a0"/>
    <w:uiPriority w:val="99"/>
    <w:semiHidden/>
    <w:unhideWhenUsed/>
    <w:rsid w:val="005A5E1D"/>
    <w:rPr>
      <w:color w:val="0000FF"/>
      <w:u w:val="single"/>
    </w:rPr>
  </w:style>
  <w:style w:type="character" w:customStyle="1" w:styleId="10">
    <w:name w:val="Заглавие #1_"/>
    <w:basedOn w:val="a0"/>
    <w:link w:val="11"/>
    <w:uiPriority w:val="99"/>
    <w:rsid w:val="00F27B58"/>
    <w:rPr>
      <w:rFonts w:ascii="Times New Roman" w:hAnsi="Times New Roman" w:cs="Times New Roman"/>
      <w:b/>
      <w:bCs/>
      <w:sz w:val="27"/>
      <w:szCs w:val="27"/>
      <w:shd w:val="clear" w:color="auto" w:fill="FFFFFF"/>
    </w:rPr>
  </w:style>
  <w:style w:type="character" w:customStyle="1" w:styleId="12">
    <w:name w:val="Заглавие #12"/>
    <w:basedOn w:val="10"/>
    <w:uiPriority w:val="99"/>
    <w:rsid w:val="00F27B58"/>
    <w:rPr>
      <w:rFonts w:ascii="Times New Roman" w:hAnsi="Times New Roman" w:cs="Times New Roman"/>
      <w:b/>
      <w:bCs/>
      <w:sz w:val="27"/>
      <w:szCs w:val="27"/>
      <w:u w:val="single"/>
      <w:shd w:val="clear" w:color="auto" w:fill="FFFFFF"/>
    </w:rPr>
  </w:style>
  <w:style w:type="paragraph" w:customStyle="1" w:styleId="11">
    <w:name w:val="Заглавие #11"/>
    <w:basedOn w:val="a"/>
    <w:link w:val="10"/>
    <w:uiPriority w:val="99"/>
    <w:rsid w:val="00F27B58"/>
    <w:pPr>
      <w:shd w:val="clear" w:color="auto" w:fill="FFFFFF"/>
      <w:spacing w:before="720" w:after="60" w:line="240" w:lineRule="atLeast"/>
      <w:ind w:hanging="380"/>
      <w:jc w:val="both"/>
      <w:outlineLvl w:val="0"/>
    </w:pPr>
    <w:rPr>
      <w:rFonts w:eastAsiaTheme="minorHAnsi"/>
      <w:b/>
      <w:bCs/>
      <w:sz w:val="27"/>
      <w:szCs w:val="27"/>
      <w:lang w:val="bg-BG"/>
    </w:rPr>
  </w:style>
  <w:style w:type="character" w:customStyle="1" w:styleId="ab">
    <w:name w:val="Основен текст_"/>
    <w:basedOn w:val="a0"/>
    <w:link w:val="13"/>
    <w:rsid w:val="00F27B58"/>
    <w:rPr>
      <w:rFonts w:ascii="Arial" w:hAnsi="Arial" w:cs="Arial"/>
      <w:sz w:val="23"/>
      <w:szCs w:val="23"/>
      <w:shd w:val="clear" w:color="auto" w:fill="FFFFFF"/>
    </w:rPr>
  </w:style>
  <w:style w:type="paragraph" w:customStyle="1" w:styleId="13">
    <w:name w:val="Основен текст1"/>
    <w:basedOn w:val="a"/>
    <w:link w:val="ab"/>
    <w:rsid w:val="00F27B58"/>
    <w:pPr>
      <w:shd w:val="clear" w:color="auto" w:fill="FFFFFF"/>
      <w:spacing w:line="317" w:lineRule="exact"/>
      <w:ind w:hanging="360"/>
      <w:jc w:val="both"/>
    </w:pPr>
    <w:rPr>
      <w:rFonts w:ascii="Arial" w:eastAsiaTheme="minorHAnsi" w:hAnsi="Arial" w:cs="Arial"/>
      <w:sz w:val="23"/>
      <w:szCs w:val="23"/>
      <w:lang w:val="bg-BG"/>
    </w:rPr>
  </w:style>
  <w:style w:type="character" w:customStyle="1" w:styleId="130">
    <w:name w:val="Заглавие #13"/>
    <w:basedOn w:val="10"/>
    <w:uiPriority w:val="99"/>
    <w:rsid w:val="00F27B58"/>
    <w:rPr>
      <w:rFonts w:ascii="Times New Roman" w:hAnsi="Times New Roman" w:cs="Times New Roman"/>
      <w:b/>
      <w:bCs/>
      <w:sz w:val="27"/>
      <w:szCs w:val="27"/>
      <w:u w:val="single"/>
      <w:shd w:val="clear" w:color="auto" w:fill="FFFFFF"/>
    </w:rPr>
  </w:style>
  <w:style w:type="paragraph" w:customStyle="1" w:styleId="Default">
    <w:name w:val="Default"/>
    <w:rsid w:val="00604499"/>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ac">
    <w:name w:val="Balloon Text"/>
    <w:basedOn w:val="a"/>
    <w:link w:val="ad"/>
    <w:uiPriority w:val="99"/>
    <w:semiHidden/>
    <w:unhideWhenUsed/>
    <w:rsid w:val="006319FC"/>
    <w:rPr>
      <w:rFonts w:ascii="Segoe UI" w:hAnsi="Segoe UI" w:cs="Segoe UI"/>
      <w:sz w:val="18"/>
      <w:szCs w:val="18"/>
    </w:rPr>
  </w:style>
  <w:style w:type="character" w:customStyle="1" w:styleId="ad">
    <w:name w:val="Изнесен текст Знак"/>
    <w:basedOn w:val="a0"/>
    <w:link w:val="ac"/>
    <w:uiPriority w:val="99"/>
    <w:semiHidden/>
    <w:rsid w:val="006319FC"/>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05598">
      <w:bodyDiv w:val="1"/>
      <w:marLeft w:val="0"/>
      <w:marRight w:val="0"/>
      <w:marTop w:val="0"/>
      <w:marBottom w:val="0"/>
      <w:divBdr>
        <w:top w:val="none" w:sz="0" w:space="0" w:color="auto"/>
        <w:left w:val="none" w:sz="0" w:space="0" w:color="auto"/>
        <w:bottom w:val="none" w:sz="0" w:space="0" w:color="auto"/>
        <w:right w:val="none" w:sz="0" w:space="0" w:color="auto"/>
      </w:divBdr>
      <w:divsChild>
        <w:div w:id="854030988">
          <w:marLeft w:val="0"/>
          <w:marRight w:val="0"/>
          <w:marTop w:val="15"/>
          <w:marBottom w:val="0"/>
          <w:divBdr>
            <w:top w:val="single" w:sz="48" w:space="0" w:color="auto"/>
            <w:left w:val="single" w:sz="48" w:space="0" w:color="auto"/>
            <w:bottom w:val="single" w:sz="48" w:space="0" w:color="auto"/>
            <w:right w:val="single" w:sz="48" w:space="0" w:color="auto"/>
          </w:divBdr>
          <w:divsChild>
            <w:div w:id="1901867793">
              <w:marLeft w:val="0"/>
              <w:marRight w:val="0"/>
              <w:marTop w:val="0"/>
              <w:marBottom w:val="0"/>
              <w:divBdr>
                <w:top w:val="none" w:sz="0" w:space="0" w:color="auto"/>
                <w:left w:val="none" w:sz="0" w:space="0" w:color="auto"/>
                <w:bottom w:val="none" w:sz="0" w:space="0" w:color="auto"/>
                <w:right w:val="none" w:sz="0" w:space="0" w:color="auto"/>
              </w:divBdr>
              <w:divsChild>
                <w:div w:id="647442179">
                  <w:marLeft w:val="0"/>
                  <w:marRight w:val="0"/>
                  <w:marTop w:val="0"/>
                  <w:marBottom w:val="0"/>
                  <w:divBdr>
                    <w:top w:val="none" w:sz="0" w:space="0" w:color="auto"/>
                    <w:left w:val="none" w:sz="0" w:space="0" w:color="auto"/>
                    <w:bottom w:val="none" w:sz="0" w:space="0" w:color="auto"/>
                    <w:right w:val="none" w:sz="0" w:space="0" w:color="auto"/>
                  </w:divBdr>
                </w:div>
                <w:div w:id="548421031">
                  <w:marLeft w:val="0"/>
                  <w:marRight w:val="0"/>
                  <w:marTop w:val="0"/>
                  <w:marBottom w:val="0"/>
                  <w:divBdr>
                    <w:top w:val="none" w:sz="0" w:space="0" w:color="auto"/>
                    <w:left w:val="none" w:sz="0" w:space="0" w:color="auto"/>
                    <w:bottom w:val="none" w:sz="0" w:space="0" w:color="auto"/>
                    <w:right w:val="none" w:sz="0" w:space="0" w:color="auto"/>
                  </w:divBdr>
                </w:div>
                <w:div w:id="1506870075">
                  <w:marLeft w:val="0"/>
                  <w:marRight w:val="0"/>
                  <w:marTop w:val="0"/>
                  <w:marBottom w:val="0"/>
                  <w:divBdr>
                    <w:top w:val="none" w:sz="0" w:space="0" w:color="auto"/>
                    <w:left w:val="none" w:sz="0" w:space="0" w:color="auto"/>
                    <w:bottom w:val="none" w:sz="0" w:space="0" w:color="auto"/>
                    <w:right w:val="none" w:sz="0" w:space="0" w:color="auto"/>
                  </w:divBdr>
                </w:div>
                <w:div w:id="2036346818">
                  <w:marLeft w:val="0"/>
                  <w:marRight w:val="0"/>
                  <w:marTop w:val="0"/>
                  <w:marBottom w:val="0"/>
                  <w:divBdr>
                    <w:top w:val="none" w:sz="0" w:space="0" w:color="auto"/>
                    <w:left w:val="none" w:sz="0" w:space="0" w:color="auto"/>
                    <w:bottom w:val="none" w:sz="0" w:space="0" w:color="auto"/>
                    <w:right w:val="none" w:sz="0" w:space="0" w:color="auto"/>
                  </w:divBdr>
                </w:div>
                <w:div w:id="764493141">
                  <w:marLeft w:val="0"/>
                  <w:marRight w:val="0"/>
                  <w:marTop w:val="0"/>
                  <w:marBottom w:val="0"/>
                  <w:divBdr>
                    <w:top w:val="none" w:sz="0" w:space="0" w:color="auto"/>
                    <w:left w:val="none" w:sz="0" w:space="0" w:color="auto"/>
                    <w:bottom w:val="none" w:sz="0" w:space="0" w:color="auto"/>
                    <w:right w:val="none" w:sz="0" w:space="0" w:color="auto"/>
                  </w:divBdr>
                </w:div>
                <w:div w:id="2122457921">
                  <w:marLeft w:val="0"/>
                  <w:marRight w:val="0"/>
                  <w:marTop w:val="0"/>
                  <w:marBottom w:val="0"/>
                  <w:divBdr>
                    <w:top w:val="none" w:sz="0" w:space="0" w:color="auto"/>
                    <w:left w:val="none" w:sz="0" w:space="0" w:color="auto"/>
                    <w:bottom w:val="none" w:sz="0" w:space="0" w:color="auto"/>
                    <w:right w:val="none" w:sz="0" w:space="0" w:color="auto"/>
                  </w:divBdr>
                </w:div>
                <w:div w:id="1951165167">
                  <w:marLeft w:val="0"/>
                  <w:marRight w:val="0"/>
                  <w:marTop w:val="0"/>
                  <w:marBottom w:val="0"/>
                  <w:divBdr>
                    <w:top w:val="none" w:sz="0" w:space="0" w:color="auto"/>
                    <w:left w:val="none" w:sz="0" w:space="0" w:color="auto"/>
                    <w:bottom w:val="none" w:sz="0" w:space="0" w:color="auto"/>
                    <w:right w:val="none" w:sz="0" w:space="0" w:color="auto"/>
                  </w:divBdr>
                </w:div>
                <w:div w:id="1962027887">
                  <w:marLeft w:val="0"/>
                  <w:marRight w:val="0"/>
                  <w:marTop w:val="0"/>
                  <w:marBottom w:val="0"/>
                  <w:divBdr>
                    <w:top w:val="none" w:sz="0" w:space="0" w:color="auto"/>
                    <w:left w:val="none" w:sz="0" w:space="0" w:color="auto"/>
                    <w:bottom w:val="none" w:sz="0" w:space="0" w:color="auto"/>
                    <w:right w:val="none" w:sz="0" w:space="0" w:color="auto"/>
                  </w:divBdr>
                </w:div>
                <w:div w:id="1383020360">
                  <w:marLeft w:val="0"/>
                  <w:marRight w:val="0"/>
                  <w:marTop w:val="0"/>
                  <w:marBottom w:val="0"/>
                  <w:divBdr>
                    <w:top w:val="none" w:sz="0" w:space="0" w:color="auto"/>
                    <w:left w:val="none" w:sz="0" w:space="0" w:color="auto"/>
                    <w:bottom w:val="none" w:sz="0" w:space="0" w:color="auto"/>
                    <w:right w:val="none" w:sz="0" w:space="0" w:color="auto"/>
                  </w:divBdr>
                </w:div>
                <w:div w:id="16884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817916">
      <w:bodyDiv w:val="1"/>
      <w:marLeft w:val="0"/>
      <w:marRight w:val="0"/>
      <w:marTop w:val="0"/>
      <w:marBottom w:val="0"/>
      <w:divBdr>
        <w:top w:val="none" w:sz="0" w:space="0" w:color="auto"/>
        <w:left w:val="none" w:sz="0" w:space="0" w:color="auto"/>
        <w:bottom w:val="none" w:sz="0" w:space="0" w:color="auto"/>
        <w:right w:val="none" w:sz="0" w:space="0" w:color="auto"/>
      </w:divBdr>
    </w:div>
    <w:div w:id="440876640">
      <w:bodyDiv w:val="1"/>
      <w:marLeft w:val="0"/>
      <w:marRight w:val="0"/>
      <w:marTop w:val="0"/>
      <w:marBottom w:val="0"/>
      <w:divBdr>
        <w:top w:val="none" w:sz="0" w:space="0" w:color="auto"/>
        <w:left w:val="none" w:sz="0" w:space="0" w:color="auto"/>
        <w:bottom w:val="none" w:sz="0" w:space="0" w:color="auto"/>
        <w:right w:val="none" w:sz="0" w:space="0" w:color="auto"/>
      </w:divBdr>
    </w:div>
    <w:div w:id="819423810">
      <w:bodyDiv w:val="1"/>
      <w:marLeft w:val="0"/>
      <w:marRight w:val="0"/>
      <w:marTop w:val="0"/>
      <w:marBottom w:val="0"/>
      <w:divBdr>
        <w:top w:val="none" w:sz="0" w:space="0" w:color="auto"/>
        <w:left w:val="none" w:sz="0" w:space="0" w:color="auto"/>
        <w:bottom w:val="none" w:sz="0" w:space="0" w:color="auto"/>
        <w:right w:val="none" w:sz="0" w:space="0" w:color="auto"/>
      </w:divBdr>
    </w:div>
    <w:div w:id="900406977">
      <w:bodyDiv w:val="1"/>
      <w:marLeft w:val="0"/>
      <w:marRight w:val="0"/>
      <w:marTop w:val="0"/>
      <w:marBottom w:val="0"/>
      <w:divBdr>
        <w:top w:val="none" w:sz="0" w:space="0" w:color="auto"/>
        <w:left w:val="none" w:sz="0" w:space="0" w:color="auto"/>
        <w:bottom w:val="none" w:sz="0" w:space="0" w:color="auto"/>
        <w:right w:val="none" w:sz="0" w:space="0" w:color="auto"/>
      </w:divBdr>
    </w:div>
    <w:div w:id="1168515652">
      <w:bodyDiv w:val="1"/>
      <w:marLeft w:val="0"/>
      <w:marRight w:val="0"/>
      <w:marTop w:val="0"/>
      <w:marBottom w:val="0"/>
      <w:divBdr>
        <w:top w:val="none" w:sz="0" w:space="0" w:color="auto"/>
        <w:left w:val="none" w:sz="0" w:space="0" w:color="auto"/>
        <w:bottom w:val="none" w:sz="0" w:space="0" w:color="auto"/>
        <w:right w:val="none" w:sz="0" w:space="0" w:color="auto"/>
      </w:divBdr>
    </w:div>
    <w:div w:id="1237015957">
      <w:bodyDiv w:val="1"/>
      <w:marLeft w:val="0"/>
      <w:marRight w:val="0"/>
      <w:marTop w:val="0"/>
      <w:marBottom w:val="0"/>
      <w:divBdr>
        <w:top w:val="none" w:sz="0" w:space="0" w:color="auto"/>
        <w:left w:val="none" w:sz="0" w:space="0" w:color="auto"/>
        <w:bottom w:val="none" w:sz="0" w:space="0" w:color="auto"/>
        <w:right w:val="none" w:sz="0" w:space="0" w:color="auto"/>
      </w:divBdr>
    </w:div>
    <w:div w:id="1808820306">
      <w:bodyDiv w:val="1"/>
      <w:marLeft w:val="0"/>
      <w:marRight w:val="0"/>
      <w:marTop w:val="0"/>
      <w:marBottom w:val="0"/>
      <w:divBdr>
        <w:top w:val="none" w:sz="0" w:space="0" w:color="auto"/>
        <w:left w:val="none" w:sz="0" w:space="0" w:color="auto"/>
        <w:bottom w:val="none" w:sz="0" w:space="0" w:color="auto"/>
        <w:right w:val="none" w:sz="0" w:space="0" w:color="auto"/>
      </w:divBdr>
    </w:div>
    <w:div w:id="2012558851">
      <w:bodyDiv w:val="1"/>
      <w:marLeft w:val="0"/>
      <w:marRight w:val="0"/>
      <w:marTop w:val="0"/>
      <w:marBottom w:val="0"/>
      <w:divBdr>
        <w:top w:val="none" w:sz="0" w:space="0" w:color="auto"/>
        <w:left w:val="none" w:sz="0" w:space="0" w:color="auto"/>
        <w:bottom w:val="none" w:sz="0" w:space="0" w:color="auto"/>
        <w:right w:val="none" w:sz="0" w:space="0" w:color="auto"/>
      </w:divBdr>
    </w:div>
    <w:div w:id="211081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4A2C7-1CB6-444E-A46C-3F57ED78A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1409</TotalTime>
  <Pages>6</Pages>
  <Words>2277</Words>
  <Characters>12982</Characters>
  <Application>Microsoft Office Word</Application>
  <DocSecurity>0</DocSecurity>
  <Lines>108</Lines>
  <Paragraphs>30</Paragraphs>
  <ScaleCrop>false</ScaleCrop>
  <HeadingPairs>
    <vt:vector size="2" baseType="variant">
      <vt:variant>
        <vt:lpstr>Заглавие</vt:lpstr>
      </vt:variant>
      <vt:variant>
        <vt:i4>1</vt:i4>
      </vt:variant>
    </vt:vector>
  </HeadingPairs>
  <TitlesOfParts>
    <vt:vector size="1" baseType="lpstr">
      <vt:lpstr/>
    </vt:vector>
  </TitlesOfParts>
  <Company>T</Company>
  <LinksUpToDate>false</LinksUpToDate>
  <CharactersWithSpaces>15229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c:creator>
  <cp:keywords/>
  <dc:description/>
  <cp:lastModifiedBy>N G</cp:lastModifiedBy>
  <cp:revision>189</cp:revision>
  <cp:lastPrinted>2023-08-31T12:55:00Z</cp:lastPrinted>
  <dcterms:created xsi:type="dcterms:W3CDTF">2020-12-23T09:53:00Z</dcterms:created>
  <dcterms:modified xsi:type="dcterms:W3CDTF">2024-01-29T09:30:00Z</dcterms:modified>
</cp:coreProperties>
</file>