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2838ED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711C2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</w:t>
      </w:r>
      <w:r w:rsidR="002838ED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5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2838E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29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2838E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29.04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от 14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:1</w:t>
      </w:r>
      <w:r w:rsidR="002838ED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2838ED" w:rsidRDefault="002838ED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Кристиян Костадинов-член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 член</w:t>
      </w:r>
    </w:p>
    <w:p w:rsidR="002838ED" w:rsidRPr="002838ED" w:rsidRDefault="002838ED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0F3B1C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Определяне на представител на Община Тутракан за участие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извънредно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Парцеларен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 (ПУП-ПП) за техническа инфраструктура извън урбанизираната територия –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довеждащ електропровод и водопровод от водоем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резервоар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Бреница, общ.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Тутракан,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Силистра, с възложител ЗП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“Красен Добрев Събев“.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„Изграждане на амбулатория за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</w:p>
    <w:p w:rsidR="002838ED" w:rsidRPr="002838ED" w:rsidRDefault="002838ED" w:rsidP="002838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</w:p>
    <w:p w:rsidR="002838ED" w:rsidRPr="002838ED" w:rsidRDefault="002838ED" w:rsidP="002838ED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  Обсъждане и приемане на Докладите на  читалищата в община Тутракан за дейността им през 2025 година.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9.</w:t>
      </w:r>
      <w:r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площ от 30 022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имот с идентификатор  78118.20.30 по кадастрална карта и кадастрални регистри на с. Царев дол с площ от 233 014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2838ED" w:rsidRPr="002838ED" w:rsidRDefault="002838ED" w:rsidP="002838E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</w:p>
    <w:p w:rsidR="002838ED" w:rsidRPr="002838ED" w:rsidRDefault="002838ED" w:rsidP="002659A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Отдаване под наем  на обособени помещения с основна площ от 29,30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находящи се в масивна едноетажна сграда  в с. Сяново, общ. Тутракан , кв.12, УПИ- І -102 с предназначение за търговска дейност, чрез публичен търг.</w:t>
      </w:r>
    </w:p>
    <w:p w:rsidR="002838ED" w:rsidRPr="002838ED" w:rsidRDefault="002838ED" w:rsidP="002659A7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2659A7" w:rsidRDefault="002838ED" w:rsidP="002659A7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</w:p>
    <w:p w:rsidR="002838ED" w:rsidRPr="002838ED" w:rsidRDefault="002838ED" w:rsidP="002659A7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18.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19.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20.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21.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73496.504.1022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22.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23.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25.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26.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</w:rPr>
        <w:t>27.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Докладва Кмет на Община Тутракан </w:t>
      </w: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8ED" w:rsidRPr="002838ED" w:rsidRDefault="002838ED" w:rsidP="002838E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28. </w:t>
      </w:r>
      <w:r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2838ED" w:rsidRPr="002838ED" w:rsidRDefault="002838ED" w:rsidP="002838ED">
      <w:pPr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838ED" w:rsidRDefault="002838ED" w:rsidP="00EC2625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9C296F" w:rsidRPr="00BB7FAB" w:rsidRDefault="009C296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Определяне на представител на Община Тутракан за участие в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извънредно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неприсъствено заседание на Общото събрание на Асоциация по ВиК–Силистра на 30.04.20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26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  <w:r w:rsidR="0022470F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24F7E"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C296F" w:rsidRPr="00BB7FAB" w:rsidRDefault="009C296F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="007242B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C2625" w:rsidRPr="00EC262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Одобряване на Подробен устройствен план -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Парцеларен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 (ПУП-ПП) за техническа инфраструктура извън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урбанизираната територия –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довеждащ електропровод и водопровод от водоем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резервоар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ПИ 06389.20.168 до система за напояване в ПИ 06389.1.41 и ПИ 06389.1.42 по КККР на с.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Бреница, общ.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Тутракан,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Силистра, с възложител ЗП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“Красен Добрев Събев“</w:t>
      </w:r>
      <w:r w:rsidR="00F6729C" w:rsidRPr="00F6729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A4872" w:rsidRPr="00BB7FAB" w:rsidRDefault="009C296F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="007242B9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="00BC7A84" w:rsidRPr="00BC7A84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Предоставяне на временен безлихвен заем по сметките за средства от ЕС за реализацията на проект №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12.014-0105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Белица, община Тутракан“</w:t>
      </w:r>
      <w:r w:rsidR="00F6729C" w:rsidRPr="0022470F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t xml:space="preserve"> 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C296F" w:rsidRPr="009C296F" w:rsidRDefault="009C296F" w:rsidP="009C2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96F" w:rsidRPr="00BB7FAB" w:rsidRDefault="009C296F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="00EC2625"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временен безлихвен заем по сметките за средства от ЕС за реализацията на проект №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BG-RRP-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12.014-0104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-C01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/24.03.2026 г. с наименование „Изграждане на амбулатория за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извънболнична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медицинска помощ – с. Нова Черна, община Тутракан“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 w:rsid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300E3" w:rsidRPr="0022470F" w:rsidRDefault="005300E3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96F" w:rsidRPr="00BB7FAB" w:rsidRDefault="00F637AF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9C296F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="00172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7A84" w:rsidRPr="002838ED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Временен  безлихвен заем предоставен от бюджета на Община Тутракан по проект „Младежка заетост+“ № МЗПРЧР-07-11-12135#5/26.08.2025 г.  </w:t>
      </w:r>
      <w:r w:rsidR="00F6729C"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2247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C296F"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24F7E" w:rsidRPr="009F4218" w:rsidRDefault="00524F7E" w:rsidP="00524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C296F" w:rsidRPr="00BB7FAB" w:rsidRDefault="009C296F" w:rsidP="00BB7FAB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 w:rsidR="00BC7A8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Предоставяне на временен безлихвен заем по сметките за средства от ЕС за реализацията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Проект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„ПОВИШАВАНЕ ГОТОВНОСТТА ЗА ПРЕДОТВРАТЯВАНЕ И ОВЛАДЯВАНЕ НА БЕДСТВИЯ, ПОЖАРИ И ИЗВЪНРЕДНИ СИТУАЦИИ“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по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№ BG05SFPR002-1.035-0013-С01 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24B82" w:rsidRPr="00924B82" w:rsidRDefault="00924B82" w:rsidP="00924B82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296F" w:rsidRPr="00BB7FAB" w:rsidRDefault="009C296F" w:rsidP="00DA6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7A4872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="007A4872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BC7A8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>Осигуряване на средства за реставрация на паметните стели в „Алеята на славата“ в мемориален комплекс „Тутраканска епопея – 1916г.“</w:t>
      </w:r>
      <w:r w:rsidR="0010018E" w:rsidRPr="00F6729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24B82" w:rsidRDefault="00924B82" w:rsidP="001001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A4872" w:rsidRDefault="007A4872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172F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C2625"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Обсъждане и приемане на Докладите на  читалищата в община Тутракан за дейността им през 2025 година.</w:t>
      </w:r>
      <w:r w:rsidR="00EC2625" w:rsidRPr="00EC262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BB7F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BB7FAB" w:rsidRPr="00BB7FAB" w:rsidRDefault="00BB7FAB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4872" w:rsidRPr="00BB7FAB" w:rsidRDefault="007A4872" w:rsidP="00BB7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172F0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Йордан Йовков“ – гр. Тутракан.</w:t>
      </w:r>
      <w:r w:rsidR="005300E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B336D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04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6E4F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="009B336D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7A4872" w:rsidRDefault="007A4872" w:rsidP="00DA6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СУ „ Христо Ботев“ – гр. Тутракан.</w:t>
      </w:r>
      <w:r w:rsid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EC2625"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BB7FAB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ЕДИНА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Св. Св. Кирил и Методий“ – с. Нова Черна.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BB7FAB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ДВАНА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>Предоставяне на безвъзмездно право на ползване върху имот, публична общинска собственост в полза на ОУ „ Стефан Караджа“ – с. Цар Самуил.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ТРИНА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2026г., приета с Решение № 503 по Протокол № 43 от 26.02.2026г. във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връзка  с даване на принципно съгласие за разпореждане с общински имоти в землището на с. Царев дол в кв. 26, урегулиран поземлен имот, отреден за спортен терен по плана за регулация на с. Царев дол, с площ от 30 022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част от поземлен имот с идентификатор  78118.20.30 по кадастрална карта и кадастрални регистри на с. Царев дол с площ от 233 014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B7F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BB7F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предложение на Вариант №1</w:t>
      </w:r>
    </w:p>
    <w:p w:rsidR="00BB7FAB" w:rsidRPr="00BB7FAB" w:rsidRDefault="00BB7FAB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F16B1C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ЧЕТИРИНА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с имотите общинска собственост за 2026г. и даване на съгласие за провеждане на публичен търг с явно наддаване за отдаване под наем на земеделски земи от Общинския поземлен фонд, за срок от 5 /пет/ стопански години считано от 2026/2027г. до 2030/2031г.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DA672F" w:rsidRDefault="002838ED" w:rsidP="00DA672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2838ED" w:rsidRDefault="002838ED" w:rsidP="00BC7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ПЕТНА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Отдаване под наем  на обособени помещения с основна площ от 29,30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спомагателна площ 19,54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находящи се в масивна едноетажна сграда  в с. Сяново, общ. Тутракан , кв.12, УПИ- І -102 с предназначение за търговска дейност, чрез публичен търг.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F16B1C" w:rsidRPr="00F16B1C" w:rsidRDefault="00F16B1C" w:rsidP="00BC7A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Default="007B2CF7" w:rsidP="007B2CF7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ab/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>ШЕСТНА</w:t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="002838ED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838ED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Продажба на апартамент с идентификатор № 73496.501.2761.5.22, съгласно чл. 40, ал. 2 от Наредба за реда и условията за управление и  разпореждане с общински жилища.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6B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-5 </w:t>
      </w:r>
      <w:r w:rsid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2838ED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F16B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</w:p>
    <w:p w:rsidR="00F16B1C" w:rsidRPr="00DA672F" w:rsidRDefault="00F16B1C" w:rsidP="002838E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2838ED" w:rsidRDefault="007B2CF7" w:rsidP="00F16B1C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</w:t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>СЕДЕМНА</w:t>
      </w:r>
      <w:r w:rsidR="002838ED"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="002838ED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838ED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Допълване на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Годишната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програма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управление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разпореждане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2026 г.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отдаване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под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наем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част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недвижим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имот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публична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собственост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представляващ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обособено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помещение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с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площ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4,8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четири цяло и осем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/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кв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м.,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находящо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се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сграда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„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Кметство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в с.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Тутракан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кв.6, УПИ-І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по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плана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с.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Търновци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838ED"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</w:t>
      </w:r>
      <w:proofErr w:type="gramStart"/>
      <w:r w:rsid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</w:t>
      </w:r>
      <w:r w:rsidR="002838ED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proofErr w:type="gramEnd"/>
    </w:p>
    <w:p w:rsidR="007B2CF7" w:rsidRPr="00F16B1C" w:rsidRDefault="007B2CF7" w:rsidP="00F16B1C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ОСЕМНА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51956.102.75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672кв.м., категория на земята при неполивни условия: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7B2CF7" w:rsidRPr="007B2CF7" w:rsidRDefault="007B2CF7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7B2CF7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ДЕВЕТНА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51956.102.73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912кв.м., категория на земята при неполивни условия: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 w:rsidR="007B2CF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7B2CF7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51956.103.46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1443кв.м., категория на земята при неполивни условия: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 ДЗС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Нова Черна, общ. Тутракан.</w:t>
      </w:r>
      <w:r w:rsidR="007B2CF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7B2CF7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ДВАДЕСЕТ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BC7A84" w:rsidRPr="00BC7A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73496.504.1022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2993кв.м., категория на земята при неполивни условия: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/четвърта/ , </w:t>
      </w:r>
      <w:proofErr w:type="spellStart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БАША</w:t>
      </w:r>
      <w:r w:rsidR="00BC7A84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гр. Тутракан,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7B2CF7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ВТОРА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54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4/, категория на земята при неполивни условия: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275кв.м., 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7B2CF7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ТРЕТА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CF64E7" w:rsidRPr="00CF64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43/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категория на земята при неполивни условия: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с 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площ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663кв.м., 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F64E7" w:rsidRPr="002838ED" w:rsidRDefault="002838ED" w:rsidP="00CF64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ЧЕТВЪРТА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51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1/, категория на земята при неполивни условия: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717кв.м.,  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CF64E7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</w:p>
    <w:p w:rsidR="002838ED" w:rsidRPr="00DA672F" w:rsidRDefault="002838ED" w:rsidP="002838E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ПЕТА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357F38" w:rsidRPr="00357F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83524.24.55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024055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/, категория на земята при неполивни условия: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441кв.м., 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6F314F" w:rsidRPr="007B2CF7" w:rsidRDefault="006F314F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38ED" w:rsidRPr="007B2CF7" w:rsidRDefault="002838ED" w:rsidP="00357F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ШЕСТА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Приемане на решение за продажба на земеделска земя с идентификатор №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42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42/, категория на земята при неполивни условия: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с площ 685кв.м., 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Default="002838ED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Приемане на решение за продажба на земеделска земя с идентификатор №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83524.24.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/номер по предходен план: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0240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61/, категория на земята при неполивни условия: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 площ 561кв.м., 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proofErr w:type="spellStart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Айвалъка</w:t>
      </w:r>
      <w:proofErr w:type="spellEnd"/>
      <w:r w:rsidR="00357F38" w:rsidRPr="002838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Шуменци,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357F38" w:rsidRDefault="00357F38" w:rsidP="002838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57F38" w:rsidRDefault="00357F38" w:rsidP="00357F38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357F38" w:rsidRPr="00DA672F" w:rsidRDefault="00357F38" w:rsidP="002838E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</w:p>
    <w:p w:rsidR="002838ED" w:rsidRPr="007B2CF7" w:rsidRDefault="002838ED" w:rsidP="007B2CF7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357F38" w:rsidRPr="002C373C">
        <w:rPr>
          <w:rFonts w:ascii="Arial" w:eastAsia="Times New Roman" w:hAnsi="Arial" w:cs="Arial"/>
          <w:b/>
          <w:sz w:val="28"/>
          <w:szCs w:val="28"/>
          <w:lang w:eastAsia="bg-BG"/>
        </w:rPr>
        <w:t xml:space="preserve"> </w:t>
      </w:r>
      <w:r w:rsidR="00357F38"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отчет за дейността на  „МБ</w:t>
      </w:r>
      <w:r w:rsidR="00357F38">
        <w:rPr>
          <w:rFonts w:ascii="Times New Roman" w:eastAsia="Times New Roman" w:hAnsi="Times New Roman" w:cs="Times New Roman"/>
          <w:sz w:val="24"/>
          <w:szCs w:val="24"/>
          <w:lang w:eastAsia="bg-BG"/>
        </w:rPr>
        <w:t>АЛ – Тутракан” ЕООД  за  2025г.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300E3" w:rsidRDefault="005300E3" w:rsidP="005300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357F38" w:rsidRDefault="002838ED" w:rsidP="00357F3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ДЕСЕТ И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="00357F38"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Избиране на регистриран одитор за заверка на годишния финансов отчет на „МБАЛ – </w:t>
      </w:r>
      <w:proofErr w:type="spellStart"/>
      <w:r w:rsidR="00357F38"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Тутракан”ЕООД</w:t>
      </w:r>
      <w:proofErr w:type="spellEnd"/>
      <w:r w:rsidR="00357F38" w:rsidRPr="002C37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</w:t>
      </w:r>
      <w:r w:rsidR="00357F38" w:rsidRPr="002C37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357F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2838ED" w:rsidRPr="00DA672F" w:rsidRDefault="002838ED" w:rsidP="002838E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bg-BG"/>
        </w:rPr>
      </w:pP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838ED" w:rsidRPr="005300E3" w:rsidRDefault="002838ED" w:rsidP="005300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C7A84" w:rsidRPr="007B2CF7" w:rsidRDefault="00BC7A84" w:rsidP="00BC7A8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ТРИДЕСЕТА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="00357F38" w:rsidRPr="00357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F38" w:rsidRPr="002C37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357F38" w:rsidRPr="008A5A97">
        <w:rPr>
          <w:rFonts w:ascii="Times New Roman" w:eastAsia="Times New Roman" w:hAnsi="Times New Roman" w:cs="Times New Roman"/>
          <w:iCs/>
          <w:sz w:val="24"/>
          <w:szCs w:val="24"/>
        </w:rPr>
        <w:t>Определяне на разчетите и условията и лимитите за уреждане на бюджетни отношения на Бюджета  за 2026 г на Община Тутракан, съобразно прилагането на разпоредбите на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Националната здравноосигурителна сака за 2026г.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A047F4" w:rsidRDefault="00A047F4" w:rsidP="005300E3">
      <w:pPr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21090" w:rsidRPr="007B2CF7" w:rsidRDefault="00F6729C" w:rsidP="007B2C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ПО </w:t>
      </w:r>
      <w:r w:rsidR="00BC7A84">
        <w:rPr>
          <w:rFonts w:ascii="Times New Roman" w:eastAsia="Calibri" w:hAnsi="Times New Roman" w:cs="Times New Roman"/>
          <w:b/>
          <w:sz w:val="24"/>
          <w:szCs w:val="24"/>
          <w:u w:val="single"/>
        </w:rPr>
        <w:t>ТРИДЕСЕТ И ПЪРВА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5300E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357F38" w:rsidRPr="00416CA2">
        <w:rPr>
          <w:rFonts w:ascii="Times New Roman" w:hAnsi="Times New Roman" w:cs="Times New Roman"/>
          <w:sz w:val="24"/>
          <w:szCs w:val="24"/>
        </w:rPr>
        <w:t>Приемане на Проект на Наредба за изменение и допълнение на Наредба за определянето  и администрирането на местните такси и цени на услуги на територията на Община Тутракан</w:t>
      </w:r>
      <w:r w:rsidR="002659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-5 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2659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1 „въздържал се“</w:t>
      </w:r>
      <w:bookmarkStart w:id="0" w:name="_GoBack"/>
      <w:bookmarkEnd w:id="0"/>
    </w:p>
    <w:p w:rsidR="00BC7A84" w:rsidRPr="007B2CF7" w:rsidRDefault="00BC7A84" w:rsidP="00BC7A8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ТРИДЕСЕТ И ВТОРА</w:t>
      </w:r>
      <w:r w:rsidR="00F6729C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357F38">
        <w:rPr>
          <w:rFonts w:ascii="Times New Roman" w:hAnsi="Times New Roman" w:cs="Times New Roman"/>
          <w:sz w:val="24"/>
          <w:szCs w:val="24"/>
        </w:rPr>
        <w:t xml:space="preserve"> </w:t>
      </w:r>
      <w:r w:rsidR="00357F38" w:rsidRPr="002C373C">
        <w:rPr>
          <w:rFonts w:ascii="Times New Roman" w:eastAsia="Calibri" w:hAnsi="Times New Roman" w:cs="Times New Roman"/>
          <w:sz w:val="24"/>
          <w:szCs w:val="24"/>
        </w:rPr>
        <w:t>Откриване на процедура за определяне на съдебен заседател  за Окръжен съд-Силистра и създаване на временна комисия за провеждане на процедура по избора.</w:t>
      </w:r>
      <w:r w:rsid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22470F" w:rsidRPr="00F672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6729C" w:rsidRDefault="00F6729C" w:rsidP="00F6729C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М.</w:t>
      </w:r>
      <w:r w:rsidR="001619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Минчев</w:t>
      </w:r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>Г.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131B90">
        <w:rPr>
          <w:rFonts w:ascii="Times New Roman" w:hAnsi="Times New Roman" w:cs="Times New Roman"/>
          <w:sz w:val="24"/>
          <w:szCs w:val="24"/>
        </w:rPr>
        <w:t xml:space="preserve">Байрактарова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гл.</w:t>
      </w:r>
      <w:r w:rsidR="00161956">
        <w:rPr>
          <w:rFonts w:ascii="Times New Roman" w:hAnsi="Times New Roman" w:cs="Times New Roman"/>
          <w:sz w:val="24"/>
          <w:szCs w:val="24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</w:rPr>
        <w:t>спец.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76D9B" w:rsidRPr="00176D9B" w:rsidRDefault="00131B90" w:rsidP="00131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FDF" w:rsidRDefault="00140FDF" w:rsidP="000F3B1C">
      <w:pPr>
        <w:spacing w:after="0" w:line="240" w:lineRule="auto"/>
      </w:pPr>
      <w:r>
        <w:separator/>
      </w:r>
    </w:p>
  </w:endnote>
  <w:endnote w:type="continuationSeparator" w:id="0">
    <w:p w:rsidR="00140FDF" w:rsidRDefault="00140FDF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9A7">
          <w:rPr>
            <w:noProof/>
          </w:rPr>
          <w:t>8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FDF" w:rsidRDefault="00140FDF" w:rsidP="000F3B1C">
      <w:pPr>
        <w:spacing w:after="0" w:line="240" w:lineRule="auto"/>
      </w:pPr>
      <w:r>
        <w:separator/>
      </w:r>
    </w:p>
  </w:footnote>
  <w:footnote w:type="continuationSeparator" w:id="0">
    <w:p w:rsidR="00140FDF" w:rsidRDefault="00140FDF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93AF7"/>
    <w:rsid w:val="000B2E21"/>
    <w:rsid w:val="000D768E"/>
    <w:rsid w:val="000F3B1C"/>
    <w:rsid w:val="000F3D2F"/>
    <w:rsid w:val="000F4A6C"/>
    <w:rsid w:val="0010018E"/>
    <w:rsid w:val="00102084"/>
    <w:rsid w:val="00131B90"/>
    <w:rsid w:val="00140FDF"/>
    <w:rsid w:val="00161956"/>
    <w:rsid w:val="00172F04"/>
    <w:rsid w:val="00176D9B"/>
    <w:rsid w:val="0018786A"/>
    <w:rsid w:val="001C70AE"/>
    <w:rsid w:val="001E01FA"/>
    <w:rsid w:val="0020795A"/>
    <w:rsid w:val="0022470F"/>
    <w:rsid w:val="00247944"/>
    <w:rsid w:val="0025655C"/>
    <w:rsid w:val="002659A7"/>
    <w:rsid w:val="002760DA"/>
    <w:rsid w:val="002838ED"/>
    <w:rsid w:val="002C1906"/>
    <w:rsid w:val="00343D1C"/>
    <w:rsid w:val="00357F38"/>
    <w:rsid w:val="0036563B"/>
    <w:rsid w:val="0037295B"/>
    <w:rsid w:val="00376638"/>
    <w:rsid w:val="00380F5A"/>
    <w:rsid w:val="00383D49"/>
    <w:rsid w:val="003C1C50"/>
    <w:rsid w:val="003C742A"/>
    <w:rsid w:val="003E7B1C"/>
    <w:rsid w:val="004107A7"/>
    <w:rsid w:val="004347EB"/>
    <w:rsid w:val="004430FA"/>
    <w:rsid w:val="004649F5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6F314F"/>
    <w:rsid w:val="00711C23"/>
    <w:rsid w:val="00716705"/>
    <w:rsid w:val="007242B9"/>
    <w:rsid w:val="0073750E"/>
    <w:rsid w:val="007A4872"/>
    <w:rsid w:val="007A65FF"/>
    <w:rsid w:val="007B270A"/>
    <w:rsid w:val="007B2CF7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4218"/>
    <w:rsid w:val="00A047F4"/>
    <w:rsid w:val="00A2200D"/>
    <w:rsid w:val="00A579A5"/>
    <w:rsid w:val="00A7759B"/>
    <w:rsid w:val="00AC5F9E"/>
    <w:rsid w:val="00AF4C7D"/>
    <w:rsid w:val="00AF643E"/>
    <w:rsid w:val="00B514FF"/>
    <w:rsid w:val="00B629A1"/>
    <w:rsid w:val="00B647BD"/>
    <w:rsid w:val="00BB7FAB"/>
    <w:rsid w:val="00BC7A84"/>
    <w:rsid w:val="00BD4172"/>
    <w:rsid w:val="00BF211D"/>
    <w:rsid w:val="00C7369F"/>
    <w:rsid w:val="00CC0165"/>
    <w:rsid w:val="00CD3151"/>
    <w:rsid w:val="00CF64E7"/>
    <w:rsid w:val="00D21090"/>
    <w:rsid w:val="00D763D7"/>
    <w:rsid w:val="00D774F7"/>
    <w:rsid w:val="00DA672F"/>
    <w:rsid w:val="00DB0929"/>
    <w:rsid w:val="00DB33F8"/>
    <w:rsid w:val="00DC773B"/>
    <w:rsid w:val="00DD6F7A"/>
    <w:rsid w:val="00E35B2B"/>
    <w:rsid w:val="00E45873"/>
    <w:rsid w:val="00E57113"/>
    <w:rsid w:val="00E910DA"/>
    <w:rsid w:val="00EC2625"/>
    <w:rsid w:val="00F03532"/>
    <w:rsid w:val="00F16B1C"/>
    <w:rsid w:val="00F2049A"/>
    <w:rsid w:val="00F32FD4"/>
    <w:rsid w:val="00F37479"/>
    <w:rsid w:val="00F37940"/>
    <w:rsid w:val="00F637AF"/>
    <w:rsid w:val="00F6729C"/>
    <w:rsid w:val="00F74F7A"/>
    <w:rsid w:val="00F80953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D8E8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8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72</cp:revision>
  <dcterms:created xsi:type="dcterms:W3CDTF">2024-02-15T09:21:00Z</dcterms:created>
  <dcterms:modified xsi:type="dcterms:W3CDTF">2026-05-15T13:53:00Z</dcterms:modified>
</cp:coreProperties>
</file>